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B1" w:rsidRPr="005868B1" w:rsidRDefault="005868B1" w:rsidP="005868B1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8B1">
        <w:rPr>
          <w:rFonts w:ascii="Times New Roman" w:hAnsi="Times New Roman"/>
          <w:b/>
          <w:sz w:val="28"/>
          <w:szCs w:val="28"/>
        </w:rPr>
        <w:t>Иркутский областной союз потребительских обществ</w:t>
      </w:r>
    </w:p>
    <w:p w:rsidR="005868B1" w:rsidRDefault="005868B1" w:rsidP="0058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5868B1" w:rsidRDefault="005868B1" w:rsidP="0058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5868B1" w:rsidRDefault="005868B1" w:rsidP="005868B1">
      <w:pPr>
        <w:pStyle w:val="3"/>
        <w:keepNext/>
        <w:keepLines/>
        <w:ind w:left="0" w:right="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8B1" w:rsidRDefault="005868B1" w:rsidP="005868B1">
      <w:pPr>
        <w:pStyle w:val="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(по отраслям). </w:t>
      </w:r>
    </w:p>
    <w:p w:rsidR="005868B1" w:rsidRDefault="005868B1" w:rsidP="005868B1">
      <w:pPr>
        <w:pStyle w:val="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4"/>
          <w:b/>
          <w:sz w:val="28"/>
          <w:szCs w:val="28"/>
        </w:rPr>
        <w:t>Профиль профессионального образования</w:t>
      </w:r>
      <w:r>
        <w:rPr>
          <w:rStyle w:val="FontStyle74"/>
          <w:sz w:val="28"/>
          <w:szCs w:val="28"/>
        </w:rPr>
        <w:t>: социально-экономический</w:t>
      </w:r>
    </w:p>
    <w:p w:rsidR="005868B1" w:rsidRDefault="005868B1" w:rsidP="005868B1">
      <w:pPr>
        <w:pStyle w:val="3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бухгалтер</w:t>
      </w:r>
    </w:p>
    <w:p w:rsidR="005868B1" w:rsidRDefault="005868B1" w:rsidP="005868B1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868B1" w:rsidRDefault="005868B1" w:rsidP="005868B1">
      <w:pPr>
        <w:spacing w:after="0" w:line="360" w:lineRule="auto"/>
        <w:rPr>
          <w:rFonts w:ascii="Times New Roman" w:eastAsia="Calibri" w:hAnsi="Times New Roman" w:cs="Times New Roman"/>
        </w:rPr>
      </w:pPr>
    </w:p>
    <w:p w:rsidR="005868B1" w:rsidRDefault="009B3106" w:rsidP="005868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202</w:t>
      </w:r>
      <w:r w:rsidR="00353FF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  <w:gridCol w:w="4658"/>
      </w:tblGrid>
      <w:tr w:rsidR="005868B1" w:rsidTr="005868B1">
        <w:trPr>
          <w:trHeight w:val="95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8B1" w:rsidRDefault="0058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ОДОБРЕНА</w:t>
            </w:r>
          </w:p>
          <w:p w:rsidR="005868B1" w:rsidRDefault="0058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Педагогическим советом ИТЭП</w:t>
            </w:r>
          </w:p>
          <w:p w:rsidR="005868B1" w:rsidRDefault="0058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Протокол № ____ </w:t>
            </w:r>
          </w:p>
          <w:p w:rsidR="005868B1" w:rsidRDefault="00464016" w:rsidP="00E6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 «__» _________________ 20</w:t>
            </w:r>
            <w:r w:rsidR="00E6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  <w:r w:rsidR="00586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868B1" w:rsidRDefault="00586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5868B1" w:rsidRDefault="00586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Директор ЧПОУ ИТЭП</w:t>
            </w:r>
          </w:p>
          <w:p w:rsidR="005868B1" w:rsidRDefault="00586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С.В.Суродина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5868B1" w:rsidRDefault="00586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«_</w:t>
            </w:r>
            <w:r w:rsidR="004640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____»_</w:t>
            </w:r>
            <w:r w:rsidR="00464016" w:rsidRPr="00E67B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_</w:t>
            </w:r>
            <w:r w:rsidR="004640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____________________</w:t>
            </w:r>
            <w:r w:rsidR="00464016" w:rsidRPr="00E67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E67BBB" w:rsidRPr="00E67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23 </w:t>
            </w:r>
            <w:r w:rsidRPr="00E67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5868B1" w:rsidRDefault="00586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8B1" w:rsidTr="005868B1">
        <w:trPr>
          <w:trHeight w:val="40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868B1" w:rsidRDefault="0058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868B1" w:rsidRDefault="0058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5868B1" w:rsidRDefault="0058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Председатель ГЭК, главный бухгалтер Иркутского ОПС</w:t>
            </w:r>
          </w:p>
          <w:p w:rsidR="005868B1" w:rsidRDefault="0058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_______________С.Н. Быченко</w:t>
            </w:r>
          </w:p>
          <w:p w:rsidR="005868B1" w:rsidRDefault="00464016" w:rsidP="00E6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«____»__________________20</w:t>
            </w:r>
            <w:r w:rsidR="00E6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  <w:r w:rsidR="00586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868B1" w:rsidRDefault="00586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868B1" w:rsidRDefault="00586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868B1" w:rsidRDefault="005868B1" w:rsidP="00586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8B1" w:rsidRDefault="005868B1" w:rsidP="00586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8B1" w:rsidRDefault="005868B1" w:rsidP="005868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РАЗРАБОТЧИКИ:</w:t>
      </w:r>
    </w:p>
    <w:p w:rsidR="005868B1" w:rsidRDefault="005868B1" w:rsidP="005868B1">
      <w:pPr>
        <w:keepNext/>
        <w:keepLine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Михалева Наталья Александровна- председатель цикловой комиссии экономических,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управленческих</w:t>
      </w:r>
      <w:r w:rsidRPr="00586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охотоведческих дисциплин</w:t>
      </w:r>
    </w:p>
    <w:p w:rsidR="005868B1" w:rsidRDefault="005868B1" w:rsidP="005868B1">
      <w:pPr>
        <w:keepNext/>
        <w:keepLine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Завьялова Ирина Николаевна, преподаватель</w:t>
      </w:r>
    </w:p>
    <w:p w:rsidR="00B82C78" w:rsidRDefault="00B82C78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 w:rsidP="005868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5868B1" w:rsidRPr="00BA19CE" w:rsidRDefault="005868B1" w:rsidP="005868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1.1. Программа государственной итоговой аттестации (далее ГИА) выпускников по специальности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Pr="00BA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(по отраслям) </w:t>
      </w:r>
      <w:r w:rsidRPr="00BA19CE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следующих документов:</w:t>
      </w:r>
    </w:p>
    <w:p w:rsidR="005868B1" w:rsidRPr="00BA19CE" w:rsidRDefault="005868B1" w:rsidP="00586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>• Федеральный Закон Российской Федерации от 29.12.12 № 273-ФЗ «Об образовании в Российской Федерации»,</w:t>
      </w:r>
    </w:p>
    <w:p w:rsidR="005868B1" w:rsidRPr="00BA19CE" w:rsidRDefault="005868B1" w:rsidP="00586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70896">
        <w:rPr>
          <w:rFonts w:ascii="Times New Roman" w:hAnsi="Times New Roman" w:cs="Times New Roman"/>
          <w:sz w:val="28"/>
          <w:szCs w:val="28"/>
        </w:rPr>
        <w:t>Ф</w:t>
      </w:r>
      <w:r w:rsidRPr="00370896">
        <w:rPr>
          <w:rFonts w:ascii="Times New Roman" w:hAnsi="Times New Roman"/>
          <w:bCs/>
          <w:sz w:val="28"/>
          <w:szCs w:val="28"/>
        </w:rPr>
        <w:t>едеральный государственный образовательный стандарт среднего профессионального образования (ФГОС СПО) по специальности 38.02.01 Экономика и бухгалтерский учет (по отраслям), утвержденного Приказом Министерства образования и науки Российской Федерации от 05.02.18г. № 69</w:t>
      </w:r>
      <w:r w:rsidRPr="009A3E44">
        <w:rPr>
          <w:rFonts w:ascii="Times New Roman" w:hAnsi="Times New Roman"/>
          <w:bCs/>
          <w:sz w:val="24"/>
          <w:szCs w:val="24"/>
        </w:rPr>
        <w:t>.</w:t>
      </w:r>
    </w:p>
    <w:p w:rsidR="005868B1" w:rsidRPr="00BA19CE" w:rsidRDefault="005868B1" w:rsidP="00586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 • Приказ Минобрнауки России от 16.08.2013 г. № 968 (в ред. Приказа Минобрнауки России от 31.01.2014 № 74) «Об утверждении Порядка проведения государственной итоговой аттестации по образовательными программам среднего профессионального образования»), </w:t>
      </w:r>
    </w:p>
    <w:p w:rsidR="005868B1" w:rsidRDefault="005868B1" w:rsidP="00586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 •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 г. № 06-846).  </w:t>
      </w:r>
    </w:p>
    <w:p w:rsidR="00F91C0A" w:rsidRPr="00F91C0A" w:rsidRDefault="00F91C0A" w:rsidP="00F91C0A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Приказ союза "Агентство развития профессиональных сообществ и рабочих кадров "Молодые профессионалы" (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Россия)" от 26 марта 2019 г. N 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Россия)" либо международной организацией "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WorldSkills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International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", результаты которых засчитываются в качестве оценки "отлично" по демонстрационному экзамену в рамках государственной итоговой аттест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ации" (в действующей редакции).</w:t>
      </w:r>
    </w:p>
    <w:p w:rsidR="00F91C0A" w:rsidRPr="00F91C0A" w:rsidRDefault="00F91C0A" w:rsidP="00F91C0A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Приказ союза "Агентство развития профессиональных сообществ и рабочих кадров "Молодые профессионалы" (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Россия)" от 28 февраля 2020 г. N 28.02.2020-1 "Об утверж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дении перечня компетенций ВСР".</w:t>
      </w:r>
    </w:p>
    <w:p w:rsidR="00F91C0A" w:rsidRPr="00F91C0A" w:rsidRDefault="00F91C0A" w:rsidP="00F91C0A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Приказ союза "Агентство развития профессиональных сообществ и рабочих кадров "Молодые профессионалы" (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Россия)" от 31 января 2019 г. N 31.01.2019-1 "Об утверждении Методики </w:t>
      </w:r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организации и проведения демонстрационного экзамена по стандартам 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ссия" (в действующей редакции).</w:t>
      </w:r>
    </w:p>
    <w:p w:rsidR="00F91C0A" w:rsidRPr="00F91C0A" w:rsidRDefault="00F91C0A" w:rsidP="00F91C0A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Приказ союза "Агентство развития профессиональных сообществ и рабочих кадров "Молодые профессионалы" (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Россия)" от 20 марта 2019 г. N 20.03.2019-1 "Об утверждении Положения об аккредитации центров проведен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 демонстрационного экзамена".</w:t>
      </w:r>
    </w:p>
    <w:p w:rsidR="00F91C0A" w:rsidRPr="00F91C0A" w:rsidRDefault="00F91C0A" w:rsidP="00F91C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Письмо союза "Агентство развития профессиональных сообществ и рабочих кадров "Молодые профессионалы" (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Россия)" от 26 марта 2020 г. N 1.5/WSR-722/2020 об изменении графиков проведения демонстрационного экзамена по стандартам 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(с методическими рекомендациями по проведению демонстрационного экзамена по стандартам </w:t>
      </w:r>
      <w:proofErr w:type="spellStart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F91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 в 2020 году в условиях введения режима повышенной готовности/чрезвычайной ситуации).</w:t>
      </w:r>
    </w:p>
    <w:p w:rsidR="005868B1" w:rsidRPr="00BA19CE" w:rsidRDefault="005868B1" w:rsidP="00586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  Программа ГИА рассмотрена и одобрена на заседании методического совета ИТЭП. </w:t>
      </w:r>
    </w:p>
    <w:p w:rsidR="005868B1" w:rsidRPr="00BA19CE" w:rsidRDefault="005868B1" w:rsidP="00A750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1.2. ГИА выпускников является завершающей частью обучения по программе подготовки специалистов среднего звена (далее ППССЗ) по специальности среднего профессионального образования </w:t>
      </w:r>
      <w:r w:rsidRPr="00370896">
        <w:rPr>
          <w:rFonts w:ascii="Times New Roman" w:hAnsi="Times New Roman"/>
          <w:bCs/>
          <w:sz w:val="28"/>
          <w:szCs w:val="28"/>
        </w:rPr>
        <w:t>38.02.01 Экономика и б</w:t>
      </w:r>
      <w:r>
        <w:rPr>
          <w:rFonts w:ascii="Times New Roman" w:hAnsi="Times New Roman"/>
          <w:bCs/>
          <w:sz w:val="28"/>
          <w:szCs w:val="28"/>
        </w:rPr>
        <w:t>ухгалтерский учет (по отраслям)</w:t>
      </w:r>
      <w:r w:rsidRPr="00BA1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8B1" w:rsidRPr="00BA19CE" w:rsidRDefault="005868B1" w:rsidP="00A750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19CE">
        <w:rPr>
          <w:rFonts w:ascii="Times New Roman" w:hAnsi="Times New Roman" w:cs="Times New Roman"/>
          <w:sz w:val="28"/>
          <w:szCs w:val="28"/>
        </w:rPr>
        <w:t xml:space="preserve"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 (ИТЭП) по ППССЗ по специальности среднего профессионального образования </w:t>
      </w:r>
      <w:r w:rsidRPr="00370896">
        <w:rPr>
          <w:rFonts w:ascii="Times New Roman" w:hAnsi="Times New Roman"/>
          <w:bCs/>
          <w:sz w:val="28"/>
          <w:szCs w:val="28"/>
        </w:rPr>
        <w:t>38.02.01 Экономика и б</w:t>
      </w:r>
      <w:r>
        <w:rPr>
          <w:rFonts w:ascii="Times New Roman" w:hAnsi="Times New Roman"/>
          <w:bCs/>
          <w:sz w:val="28"/>
          <w:szCs w:val="28"/>
        </w:rPr>
        <w:t>ухгалтерский учет (по отраслям)</w:t>
      </w:r>
      <w:r w:rsidRPr="00BA19CE">
        <w:rPr>
          <w:rFonts w:ascii="Times New Roman" w:hAnsi="Times New Roman" w:cs="Times New Roman"/>
          <w:sz w:val="28"/>
          <w:szCs w:val="28"/>
        </w:rPr>
        <w:t>.</w:t>
      </w:r>
    </w:p>
    <w:p w:rsidR="005868B1" w:rsidRDefault="005868B1" w:rsidP="00A7501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7C3FDC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и качества подготовки выпускников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Иркутский техникум экономики и права» (ИТЭП) ФГОС СПО в части государственных требований на соответствие оценки уровня освоения учебных дисциплин, профессиональных модулей и оценки компетен</w:t>
      </w:r>
      <w:r>
        <w:rPr>
          <w:rFonts w:ascii="Times New Roman" w:hAnsi="Times New Roman" w:cs="Times New Roman"/>
          <w:sz w:val="28"/>
          <w:szCs w:val="28"/>
        </w:rPr>
        <w:t>ций по специальности  38.02.01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(по отраслям) </w:t>
      </w:r>
      <w:r w:rsidRPr="007C3FDC">
        <w:rPr>
          <w:rFonts w:ascii="Times New Roman" w:hAnsi="Times New Roman" w:cs="Times New Roman"/>
          <w:sz w:val="28"/>
          <w:szCs w:val="28"/>
        </w:rPr>
        <w:t xml:space="preserve">с последующей выдачей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(</w:t>
      </w:r>
      <w:r w:rsidRPr="007C3FDC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квалификации, заверяемых печатью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</w:t>
      </w:r>
      <w:r>
        <w:rPr>
          <w:rFonts w:ascii="Times New Roman" w:hAnsi="Times New Roman" w:cs="Times New Roman"/>
          <w:sz w:val="28"/>
          <w:szCs w:val="28"/>
        </w:rPr>
        <w:t xml:space="preserve">ский техникум экономики и права </w:t>
      </w:r>
      <w:r w:rsidRPr="007C3FDC">
        <w:rPr>
          <w:rFonts w:ascii="Times New Roman" w:hAnsi="Times New Roman" w:cs="Times New Roman"/>
          <w:sz w:val="28"/>
          <w:szCs w:val="28"/>
        </w:rPr>
        <w:t>(ИТЭП)</w:t>
      </w:r>
    </w:p>
    <w:p w:rsidR="005868B1" w:rsidRPr="007C3FDC" w:rsidRDefault="005868B1" w:rsidP="00A75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Pr="007C3FDC">
        <w:rPr>
          <w:rFonts w:ascii="Times New Roman" w:hAnsi="Times New Roman" w:cs="Times New Roman"/>
          <w:sz w:val="28"/>
          <w:szCs w:val="28"/>
        </w:rPr>
        <w:t xml:space="preserve">. В Программе ГИА определены: </w:t>
      </w:r>
    </w:p>
    <w:p w:rsidR="005868B1" w:rsidRPr="007C3FDC" w:rsidRDefault="005868B1" w:rsidP="0058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вид ГИА; </w:t>
      </w:r>
    </w:p>
    <w:p w:rsidR="005868B1" w:rsidRPr="007C3FDC" w:rsidRDefault="005868B1" w:rsidP="0058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объем времени на подготовку и проведение ГИА;  </w:t>
      </w:r>
    </w:p>
    <w:p w:rsidR="005868B1" w:rsidRPr="007C3FDC" w:rsidRDefault="005868B1" w:rsidP="00586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сроки проведения ГИА;  </w:t>
      </w:r>
    </w:p>
    <w:p w:rsidR="005868B1" w:rsidRPr="007C3FDC" w:rsidRDefault="005868B1" w:rsidP="00586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условия подготовки и процедура проведения ГИА;  </w:t>
      </w:r>
    </w:p>
    <w:p w:rsidR="005868B1" w:rsidRDefault="005868B1" w:rsidP="00586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lastRenderedPageBreak/>
        <w:t xml:space="preserve">• критерии оценки уровня и качества подготовки выпускника.  </w:t>
      </w:r>
    </w:p>
    <w:p w:rsidR="005868B1" w:rsidRDefault="005868B1" w:rsidP="00A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1.6.Программа ГИА является частью ППССЗ в соответствии с ФГОС СПО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38.02.01</w:t>
      </w:r>
      <w:r w:rsidRPr="005000AF">
        <w:rPr>
          <w:rFonts w:ascii="Times New Roman" w:hAnsi="Times New Roman" w:cs="Times New Roman"/>
          <w:sz w:val="28"/>
          <w:szCs w:val="28"/>
        </w:rPr>
        <w:t xml:space="preserve">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Экономика и б</w:t>
      </w:r>
      <w:r>
        <w:rPr>
          <w:rFonts w:ascii="Times New Roman" w:eastAsia="Calibri" w:hAnsi="Times New Roman"/>
          <w:sz w:val="28"/>
          <w:szCs w:val="28"/>
          <w:lang w:eastAsia="en-US"/>
        </w:rPr>
        <w:t>ухгалтерский учет (по отраслям)</w:t>
      </w:r>
      <w:r w:rsidRPr="005000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части освоения видов профессиональной деятельности (ВПД)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8B1" w:rsidRPr="00A04857" w:rsidRDefault="005868B1" w:rsidP="005868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857">
        <w:rPr>
          <w:rFonts w:ascii="Times New Roman" w:hAnsi="Times New Roman"/>
          <w:sz w:val="28"/>
          <w:szCs w:val="28"/>
        </w:rPr>
        <w:t>1.Документирование хозяйственных операций и ведение бухгалтерского учета активов организации</w:t>
      </w:r>
    </w:p>
    <w:p w:rsidR="005868B1" w:rsidRPr="00A04857" w:rsidRDefault="005868B1" w:rsidP="005868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/>
          <w:color w:val="000000"/>
          <w:sz w:val="28"/>
          <w:szCs w:val="28"/>
        </w:rPr>
        <w:t>2.Ведение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5868B1" w:rsidRPr="00A04857" w:rsidRDefault="005868B1" w:rsidP="005868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/>
          <w:color w:val="000000"/>
          <w:sz w:val="28"/>
          <w:szCs w:val="28"/>
        </w:rPr>
        <w:t>3.Проведение расчетов с бюджетом и внебюджетными фондами</w:t>
      </w:r>
    </w:p>
    <w:p w:rsidR="005868B1" w:rsidRPr="00A04857" w:rsidRDefault="005868B1" w:rsidP="005868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/>
          <w:color w:val="000000"/>
          <w:sz w:val="28"/>
          <w:szCs w:val="28"/>
        </w:rPr>
        <w:t>4.Составление и использование бухгалтерской (финансовой) отчетности</w:t>
      </w:r>
    </w:p>
    <w:p w:rsidR="005868B1" w:rsidRPr="00A04857" w:rsidRDefault="005868B1" w:rsidP="005868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857">
        <w:rPr>
          <w:rFonts w:ascii="Times New Roman" w:hAnsi="Times New Roman" w:cs="Times New Roman"/>
          <w:sz w:val="28"/>
          <w:szCs w:val="28"/>
        </w:rPr>
        <w:t>5 Выполнение работ по одной или нескольким профессиям рабочих, должностям служащих (приложение к ФГОС).</w:t>
      </w:r>
    </w:p>
    <w:p w:rsidR="005868B1" w:rsidRPr="00865457" w:rsidRDefault="005868B1" w:rsidP="005868B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4857">
        <w:rPr>
          <w:rFonts w:ascii="Times New Roman" w:hAnsi="Times New Roman" w:cs="Times New Roman"/>
          <w:sz w:val="28"/>
          <w:szCs w:val="28"/>
        </w:rPr>
        <w:t>А также в части освоения соответствующих професси</w:t>
      </w:r>
      <w:r w:rsidRPr="005000AF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Pr="00865457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5868B1" w:rsidRPr="00865457" w:rsidRDefault="005868B1" w:rsidP="005868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1.Документирование хозяйственных операций и ведение бухгалтерского учета активов организации:</w:t>
      </w:r>
    </w:p>
    <w:p w:rsidR="005868B1" w:rsidRPr="00865457" w:rsidRDefault="005868B1" w:rsidP="005868B1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ПК 1.1. Обрабатывать первичные бухгалтерские документы;</w:t>
      </w:r>
    </w:p>
    <w:p w:rsidR="005868B1" w:rsidRDefault="005868B1" w:rsidP="005868B1">
      <w:pPr>
        <w:spacing w:after="0"/>
        <w:rPr>
          <w:rFonts w:ascii="Times New Roman" w:hAnsi="Times New Roman"/>
          <w:sz w:val="24"/>
          <w:szCs w:val="24"/>
        </w:rPr>
      </w:pPr>
      <w:r w:rsidRPr="00865457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868B1" w:rsidRPr="002C74E8" w:rsidRDefault="005868B1" w:rsidP="005868B1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5868B1" w:rsidRPr="002C74E8" w:rsidRDefault="005868B1" w:rsidP="005868B1">
      <w:pPr>
        <w:spacing w:after="0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5868B1" w:rsidRPr="002C74E8" w:rsidRDefault="005868B1" w:rsidP="005868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4E8">
        <w:rPr>
          <w:rFonts w:ascii="Times New Roman" w:hAnsi="Times New Roman"/>
          <w:color w:val="000000"/>
          <w:sz w:val="28"/>
          <w:szCs w:val="28"/>
        </w:rPr>
        <w:t>2.Ведение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lastRenderedPageBreak/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5868B1" w:rsidRPr="002C74E8" w:rsidRDefault="005868B1" w:rsidP="00A750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4E8">
        <w:rPr>
          <w:rFonts w:ascii="Times New Roman" w:hAnsi="Times New Roman"/>
          <w:color w:val="000000"/>
          <w:sz w:val="28"/>
          <w:szCs w:val="28"/>
        </w:rPr>
        <w:t>3.Проведение расчетов с бюджетом и внебюджетными фондами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5868B1" w:rsidRPr="002C74E8" w:rsidRDefault="005868B1" w:rsidP="00A750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4E8">
        <w:rPr>
          <w:rFonts w:ascii="Times New Roman" w:hAnsi="Times New Roman"/>
          <w:color w:val="000000"/>
          <w:sz w:val="28"/>
          <w:szCs w:val="28"/>
        </w:rPr>
        <w:t>4.Составление и использование бухгалтерской (финансовой) отчетности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4.5. Принимать участие в составлении бизнес-плана;</w:t>
      </w:r>
    </w:p>
    <w:p w:rsidR="005868B1" w:rsidRPr="002C74E8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5868B1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4E8">
        <w:rPr>
          <w:rFonts w:ascii="Times New Roman" w:hAnsi="Times New Roman"/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5868B1" w:rsidRPr="00865457" w:rsidRDefault="005868B1" w:rsidP="005868B1">
      <w:pPr>
        <w:spacing w:after="0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И общие компетенции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lastRenderedPageBreak/>
        <w:t>ОК 1 Выбирать способы решения задач профессиональной деятельности применительно к различным контекстам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3 Планировать и реализовывать собственное профессиональное и личностное развитие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4 Работать в коллективе и команде, эффективно взаимодействовать с коллегами, руководством, клиентами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Pr="00865457">
        <w:rPr>
          <w:rFonts w:ascii="Times New Roman" w:hAnsi="Times New Roman"/>
          <w:sz w:val="28"/>
          <w:szCs w:val="28"/>
        </w:rPr>
        <w:t>5  Осуществлять</w:t>
      </w:r>
      <w:proofErr w:type="gramEnd"/>
      <w:r w:rsidRPr="00865457">
        <w:rPr>
          <w:rFonts w:ascii="Times New Roman" w:hAnsi="Times New Roman"/>
          <w:sz w:val="28"/>
          <w:szCs w:val="28"/>
        </w:rPr>
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Pr="00865457">
        <w:rPr>
          <w:rFonts w:ascii="Times New Roman" w:hAnsi="Times New Roman"/>
          <w:sz w:val="28"/>
          <w:szCs w:val="28"/>
        </w:rPr>
        <w:t>7  Содействовать</w:t>
      </w:r>
      <w:proofErr w:type="gramEnd"/>
      <w:r w:rsidRPr="00865457">
        <w:rPr>
          <w:rFonts w:ascii="Times New Roman" w:hAnsi="Times New Roman"/>
          <w:sz w:val="28"/>
          <w:szCs w:val="28"/>
        </w:rPr>
        <w:t xml:space="preserve"> сохранению окружающей среды, ресурсосбережению, эффективно действовать в чрезвычайных ситуациях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5868B1" w:rsidRPr="00865457" w:rsidRDefault="005868B1" w:rsidP="00A7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5457">
        <w:rPr>
          <w:rFonts w:ascii="Times New Roman" w:hAnsi="Times New Roman"/>
          <w:sz w:val="28"/>
          <w:szCs w:val="28"/>
        </w:rPr>
        <w:t>ОК 9 Использовать информационные технологии в профессиональной деятельности</w:t>
      </w:r>
    </w:p>
    <w:p w:rsidR="005868B1" w:rsidRDefault="005868B1" w:rsidP="00A75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457">
        <w:rPr>
          <w:rFonts w:ascii="Times New Roman" w:hAnsi="Times New Roman"/>
          <w:sz w:val="28"/>
          <w:szCs w:val="28"/>
        </w:rPr>
        <w:t>ОК 10 Пользоваться профес</w:t>
      </w:r>
      <w:r w:rsidRPr="009A3E44">
        <w:rPr>
          <w:rFonts w:ascii="Times New Roman" w:hAnsi="Times New Roman"/>
          <w:sz w:val="24"/>
          <w:szCs w:val="24"/>
        </w:rPr>
        <w:t>сиональной документацией на государственном и иностранном языках</w:t>
      </w:r>
    </w:p>
    <w:p w:rsidR="005868B1" w:rsidRPr="00696CBE" w:rsidRDefault="005868B1" w:rsidP="00A75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90E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5868B1" w:rsidRPr="007801E3" w:rsidRDefault="005868B1" w:rsidP="00A7501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1.7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ФГОС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СПО по специальности 38.02.01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Экономика и б</w:t>
      </w:r>
      <w:r>
        <w:rPr>
          <w:rFonts w:ascii="Times New Roman" w:eastAsia="Calibri" w:hAnsi="Times New Roman"/>
          <w:sz w:val="28"/>
          <w:szCs w:val="28"/>
          <w:lang w:eastAsia="en-US"/>
        </w:rPr>
        <w:t>ухгалтерский учет (по отраслям)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</w:t>
      </w:r>
    </w:p>
    <w:p w:rsidR="005868B1" w:rsidRPr="007801E3" w:rsidRDefault="005868B1" w:rsidP="00A75013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1.8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Государственная итоговая аттестация проводится в форме защиты </w:t>
      </w:r>
      <w:r>
        <w:rPr>
          <w:rFonts w:ascii="Times New Roman" w:eastAsia="Calibri" w:hAnsi="Times New Roman"/>
          <w:sz w:val="28"/>
          <w:szCs w:val="28"/>
          <w:lang w:eastAsia="en-US"/>
        </w:rPr>
        <w:t>дипломной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работы и демонстрационного (государственного) экзамена.</w:t>
      </w:r>
    </w:p>
    <w:p w:rsidR="005868B1" w:rsidRPr="007801E3" w:rsidRDefault="005868B1" w:rsidP="005868B1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color w:val="00B050"/>
          <w:sz w:val="28"/>
          <w:szCs w:val="28"/>
          <w:shd w:val="clear" w:color="auto" w:fill="FFFFFF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Демонстрационный (государственный) экзамен является первым этапом государственной итоговой аттестации. </w:t>
      </w:r>
    </w:p>
    <w:p w:rsidR="005868B1" w:rsidRPr="007801E3" w:rsidRDefault="005868B1" w:rsidP="005868B1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На втором этапе государственной итоговой аттестации проводится защита </w:t>
      </w:r>
      <w:r>
        <w:rPr>
          <w:rFonts w:ascii="Times New Roman" w:eastAsia="Calibri" w:hAnsi="Times New Roman"/>
          <w:sz w:val="28"/>
          <w:szCs w:val="28"/>
          <w:lang w:eastAsia="en-US"/>
        </w:rPr>
        <w:t>дипломной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работы.</w:t>
      </w:r>
    </w:p>
    <w:p w:rsidR="005868B1" w:rsidRPr="007801E3" w:rsidRDefault="005868B1" w:rsidP="005868B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Сроки проведения каждой формы ГИА регламентируются образовательной организацией в календарном графике учебного процесса на текущий учебный год.</w:t>
      </w:r>
    </w:p>
    <w:p w:rsidR="005868B1" w:rsidRPr="007801E3" w:rsidRDefault="005868B1" w:rsidP="00A75013">
      <w:pPr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1.9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. Количество часов, отводимое на государственную итоговую аттестацию</w:t>
      </w:r>
    </w:p>
    <w:p w:rsidR="005868B1" w:rsidRPr="007801E3" w:rsidRDefault="005868B1" w:rsidP="005868B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всего -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6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недель, в том числе:</w:t>
      </w:r>
    </w:p>
    <w:p w:rsidR="005868B1" w:rsidRPr="007801E3" w:rsidRDefault="005868B1" w:rsidP="005868B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к государственной итоговой аттестации (выполнение выпускной квалификационной работы) - </w:t>
      </w:r>
      <w:r w:rsidRPr="00407EF2">
        <w:rPr>
          <w:rFonts w:ascii="Times New Roman" w:eastAsia="Calibri" w:hAnsi="Times New Roman"/>
          <w:sz w:val="28"/>
          <w:szCs w:val="28"/>
          <w:u w:val="single"/>
          <w:lang w:eastAsia="en-US"/>
        </w:rPr>
        <w:t>4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недели,</w:t>
      </w:r>
    </w:p>
    <w:p w:rsidR="005868B1" w:rsidRPr="007801E3" w:rsidRDefault="005868B1" w:rsidP="005868B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демонстрационного (государственного) экзамена - </w:t>
      </w:r>
      <w:r w:rsidRPr="00407EF2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неделя,</w:t>
      </w:r>
    </w:p>
    <w:p w:rsidR="005868B1" w:rsidRPr="007801E3" w:rsidRDefault="005868B1" w:rsidP="005868B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защита выпускной квалификационной (дипломной) работы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1 </w:t>
      </w:r>
      <w:r w:rsidRPr="007801E3">
        <w:rPr>
          <w:rFonts w:ascii="Times New Roman" w:eastAsia="Calibri" w:hAnsi="Times New Roman"/>
          <w:sz w:val="28"/>
          <w:szCs w:val="28"/>
          <w:lang w:eastAsia="en-US"/>
        </w:rPr>
        <w:t>неделя.</w:t>
      </w: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Pr="00C478C2" w:rsidRDefault="005868B1" w:rsidP="005868B1">
      <w:pPr>
        <w:spacing w:before="200" w:after="12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78C2">
        <w:rPr>
          <w:rFonts w:ascii="Times New Roman" w:eastAsia="Calibri" w:hAnsi="Times New Roman"/>
          <w:sz w:val="28"/>
          <w:szCs w:val="28"/>
          <w:lang w:eastAsia="en-US"/>
        </w:rPr>
        <w:t>2.ПОРЯДОК ПРОВЕДЕНИЯ ДЕМОНСТРАЦИОННОГО (ГОСУДАРСТВЕННОГО) ЭКЗАМЕНА</w:t>
      </w:r>
    </w:p>
    <w:p w:rsidR="005868B1" w:rsidRPr="00EA265C" w:rsidRDefault="00B34250" w:rsidP="00EA265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2.1.Демонстрационный экзамен проводится по компетенциям из перечня </w:t>
      </w:r>
      <w:proofErr w:type="gramStart"/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компетенций,  утвержденного</w:t>
      </w:r>
      <w:proofErr w:type="gramEnd"/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Союзом </w:t>
      </w:r>
      <w:r w:rsidRPr="00EA26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"Агентство развития профессиональных сообществ и рабочих кадров "Молодые профессионалы" (</w:t>
      </w:r>
      <w:proofErr w:type="spellStart"/>
      <w:r w:rsidRPr="00EA26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Ворлдскиллс</w:t>
      </w:r>
      <w:proofErr w:type="spellEnd"/>
      <w:r w:rsidRPr="00EA26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Россия)"</w:t>
      </w:r>
      <w:r w:rsidR="001A4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42FE" w:rsidRPr="00E67B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базовый уровень</w:t>
      </w:r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при наличии заявки на проведение демонстрационного экзамена, направленной в адрес Союза в установленном порядке</w:t>
      </w:r>
    </w:p>
    <w:p w:rsidR="00D555A1" w:rsidRPr="00EA265C" w:rsidRDefault="00D555A1" w:rsidP="00EA2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>2.2. Комплекты оценочной документации размещаются в информационно-телекоммуникационной сети "Интернет" на сайтах www.worldskills.ru и http://www.esat.worldskills.ru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</w:t>
      </w:r>
    </w:p>
    <w:p w:rsidR="00446694" w:rsidRPr="00EA265C" w:rsidRDefault="00D555A1" w:rsidP="00EA2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2.3 </w:t>
      </w:r>
      <w:r w:rsidR="00B34250"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Демонстрационный экзамен проводится на площадке, аккредитованной Союзом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</w:t>
      </w:r>
    </w:p>
    <w:p w:rsidR="00446694" w:rsidRPr="00EA265C" w:rsidRDefault="00D555A1" w:rsidP="00EA265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A265C">
        <w:rPr>
          <w:rFonts w:ascii="Times New Roman" w:hAnsi="Times New Roman" w:cs="Times New Roman"/>
          <w:sz w:val="28"/>
          <w:szCs w:val="28"/>
        </w:rPr>
        <w:t>2.4.</w:t>
      </w:r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Государственная итоговая аттестация проводится государственными экзаменационными комиссиями в порядке, установленном законодательством Российской Федерации.</w:t>
      </w:r>
    </w:p>
    <w:p w:rsidR="00D555A1" w:rsidRPr="00EA265C" w:rsidRDefault="00D555A1" w:rsidP="00EA265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проведения демонстрационного экзамена в составе государственной экзаменационной комиссии образовательная организация создает экспертную группу (группы), которую возглавляет главный эксперт</w:t>
      </w:r>
    </w:p>
    <w:p w:rsidR="00D555A1" w:rsidRPr="00EA265C" w:rsidRDefault="00D555A1" w:rsidP="00EA265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A265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Состав государственной экзаменационной комиссии, включая состав экспертной группы, утверждается распорядительным актом образовательной организации</w:t>
      </w:r>
    </w:p>
    <w:p w:rsidR="00EA265C" w:rsidRPr="00EA265C" w:rsidRDefault="00EA265C" w:rsidP="00EA26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A265C">
        <w:rPr>
          <w:sz w:val="28"/>
          <w:szCs w:val="28"/>
        </w:rPr>
        <w:t xml:space="preserve">2.5 </w:t>
      </w:r>
      <w:r w:rsidRPr="00EA265C">
        <w:rPr>
          <w:color w:val="2D2D2D"/>
          <w:spacing w:val="2"/>
          <w:sz w:val="28"/>
          <w:szCs w:val="28"/>
        </w:rPr>
        <w:t>Длительность проведения государственной итоговой аттестации по образовательным программам среднего профессионального образования определяется ФГОС СПО. Часы учебного плана (календарного учебного графика), отводимые на государственную итоговую аттестацию, определяются применительно к нагрузке обучающегося. В структуре времени, отводимого ФГОС СПО по программе подготовки специалиста среднего звена на государственную итоговую аттестацию, образовательная организация самостоятельно определяет график проведения демонстрационного экзамена наряду с подготовкой и защитой дипломной работой (дипломного проекта).</w:t>
      </w:r>
      <w:r w:rsidRPr="00EA265C">
        <w:rPr>
          <w:color w:val="2D2D2D"/>
          <w:spacing w:val="2"/>
          <w:sz w:val="28"/>
          <w:szCs w:val="28"/>
        </w:rPr>
        <w:br/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  <w:r w:rsidRPr="00EA265C">
        <w:rPr>
          <w:color w:val="2D2D2D"/>
          <w:spacing w:val="2"/>
          <w:sz w:val="28"/>
          <w:szCs w:val="28"/>
        </w:rPr>
        <w:br/>
        <w:t>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 в качестве наблюдателей.</w:t>
      </w:r>
      <w:r w:rsidRPr="00EA265C">
        <w:rPr>
          <w:color w:val="2D2D2D"/>
          <w:spacing w:val="2"/>
          <w:sz w:val="28"/>
          <w:szCs w:val="28"/>
        </w:rPr>
        <w:br/>
        <w:t>2.6.По результатам государственной итоговой аттестации,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  <w:r w:rsidRPr="00EA265C">
        <w:rPr>
          <w:color w:val="2D2D2D"/>
          <w:spacing w:val="2"/>
          <w:sz w:val="28"/>
          <w:szCs w:val="28"/>
        </w:rPr>
        <w:br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EA265C" w:rsidRPr="00EA265C" w:rsidRDefault="00EA265C" w:rsidP="00EA26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A265C">
        <w:rPr>
          <w:sz w:val="28"/>
          <w:szCs w:val="28"/>
        </w:rPr>
        <w:t xml:space="preserve">2.7 </w:t>
      </w:r>
      <w:r w:rsidRPr="00EA265C">
        <w:rPr>
          <w:color w:val="2D2D2D"/>
          <w:spacing w:val="2"/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  <w:r w:rsidRPr="00EA265C">
        <w:rPr>
          <w:color w:val="2D2D2D"/>
          <w:spacing w:val="2"/>
          <w:sz w:val="28"/>
          <w:szCs w:val="28"/>
        </w:rPr>
        <w:br/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</w:t>
      </w:r>
      <w:r>
        <w:rPr>
          <w:color w:val="2D2D2D"/>
          <w:spacing w:val="2"/>
          <w:sz w:val="28"/>
          <w:szCs w:val="28"/>
        </w:rPr>
        <w:t>енных экзаменационных комиссий.</w:t>
      </w:r>
    </w:p>
    <w:p w:rsidR="00D555A1" w:rsidRDefault="00EA265C" w:rsidP="000779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A265C">
        <w:rPr>
          <w:color w:val="2D2D2D"/>
          <w:spacing w:val="2"/>
          <w:sz w:val="28"/>
          <w:szCs w:val="28"/>
        </w:rPr>
        <w:t xml:space="preserve">Баллы за выполнение заданий демонстрационного экзамена выставляются в соответствии со схемой начисления баллов, приведенной в комплекте </w:t>
      </w:r>
      <w:r w:rsidRPr="00EA265C">
        <w:rPr>
          <w:color w:val="2D2D2D"/>
          <w:spacing w:val="2"/>
          <w:sz w:val="28"/>
          <w:szCs w:val="28"/>
        </w:rPr>
        <w:lastRenderedPageBreak/>
        <w:t>оценочной документации.</w:t>
      </w:r>
      <w:r w:rsidRPr="00EA265C">
        <w:rPr>
          <w:color w:val="2D2D2D"/>
          <w:spacing w:val="2"/>
          <w:sz w:val="28"/>
          <w:szCs w:val="28"/>
        </w:rPr>
        <w:br/>
        <w:t>Необходимо осуществить перевод полученного количества баллов в оценки "отлично", "хорошо", "удовлетворительно", "неудовлетворительно".</w:t>
      </w:r>
      <w:r w:rsidRPr="00EA265C">
        <w:rPr>
          <w:color w:val="2D2D2D"/>
          <w:spacing w:val="2"/>
          <w:sz w:val="28"/>
          <w:szCs w:val="28"/>
        </w:rPr>
        <w:br/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  <w:r w:rsidRPr="00EA265C">
        <w:rPr>
          <w:color w:val="2D2D2D"/>
          <w:spacing w:val="2"/>
          <w:sz w:val="28"/>
          <w:szCs w:val="28"/>
        </w:rPr>
        <w:br/>
      </w:r>
    </w:p>
    <w:p w:rsidR="000779BE" w:rsidRDefault="000779BE" w:rsidP="000779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46694" w:rsidRDefault="00446694" w:rsidP="00446694">
      <w:pPr>
        <w:pStyle w:val="2"/>
      </w:pPr>
      <w:r>
        <w:t>3</w:t>
      </w:r>
      <w:r w:rsidRPr="00AE4D21">
        <w:t xml:space="preserve">. Порядок закрепления тем и руководителей  дипломной работы </w:t>
      </w:r>
    </w:p>
    <w:p w:rsidR="00446694" w:rsidRPr="00014E0A" w:rsidRDefault="00446694" w:rsidP="00446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E3">
        <w:rPr>
          <w:rFonts w:ascii="Times New Roman" w:hAnsi="Times New Roman" w:cs="Times New Roman"/>
          <w:sz w:val="28"/>
          <w:szCs w:val="28"/>
        </w:rPr>
        <w:t xml:space="preserve">3.1Темы </w:t>
      </w:r>
      <w:r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9F32E3">
        <w:rPr>
          <w:rFonts w:ascii="Times New Roman" w:hAnsi="Times New Roman" w:cs="Times New Roman"/>
          <w:sz w:val="28"/>
          <w:szCs w:val="28"/>
        </w:rPr>
        <w:t xml:space="preserve"> работы выбираются из утвержденного перечня тем (тематики) дипломной  работы исходя из видов и задач профессиональной деятельности, указанных для специалистов соответствующего профиля в ФГОС  СПО. Темы выпускных квалификационных работ  соответствует содержанию одного или нескольких профессиональных модулей</w:t>
      </w:r>
      <w:r w:rsidRPr="009F32E3">
        <w:rPr>
          <w:rFonts w:ascii="Times New Roman" w:eastAsia="Times New Roman" w:hAnsi="Times New Roman" w:cs="Times New Roman"/>
          <w:sz w:val="28"/>
          <w:szCs w:val="28"/>
        </w:rPr>
        <w:t>. Закрепление тем о</w:t>
      </w:r>
      <w:r w:rsidR="00373719">
        <w:rPr>
          <w:rFonts w:ascii="Times New Roman" w:eastAsia="Times New Roman" w:hAnsi="Times New Roman" w:cs="Times New Roman"/>
          <w:sz w:val="28"/>
          <w:szCs w:val="28"/>
        </w:rPr>
        <w:t>существляется до 01 февраля 2023</w:t>
      </w:r>
      <w:r w:rsidRPr="009F32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694" w:rsidRPr="00D009EE" w:rsidRDefault="00446694" w:rsidP="00446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009EE">
        <w:rPr>
          <w:rFonts w:ascii="Times New Roman" w:hAnsi="Times New Roman" w:cs="Times New Roman"/>
          <w:sz w:val="28"/>
          <w:szCs w:val="28"/>
        </w:rPr>
        <w:t xml:space="preserve">ематика </w:t>
      </w:r>
      <w:r>
        <w:rPr>
          <w:rFonts w:ascii="Times New Roman" w:hAnsi="Times New Roman" w:cs="Times New Roman"/>
          <w:sz w:val="28"/>
          <w:szCs w:val="28"/>
        </w:rPr>
        <w:t>дипломных</w:t>
      </w:r>
      <w:r w:rsidRPr="00D009EE">
        <w:rPr>
          <w:rFonts w:ascii="Times New Roman" w:hAnsi="Times New Roman" w:cs="Times New Roman"/>
          <w:sz w:val="28"/>
          <w:szCs w:val="28"/>
        </w:rPr>
        <w:t xml:space="preserve"> работ разрабатывается соответствующей предметной цикловой комиссией   и подлежит ежегодному обновлению.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416B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446694" w:rsidRPr="00446694" w:rsidRDefault="00446694" w:rsidP="00446694">
      <w:pPr>
        <w:pStyle w:val="a4"/>
        <w:tabs>
          <w:tab w:val="left" w:pos="360"/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Студент вправе выбрать тему выпускной работы, исходя из предложенной тематики, а также предложить свою в случае заказа сторонней организации (работодателя).</w:t>
      </w:r>
    </w:p>
    <w:p w:rsidR="00446694" w:rsidRPr="00446694" w:rsidRDefault="00446694" w:rsidP="00A75013">
      <w:pPr>
        <w:pStyle w:val="a4"/>
        <w:tabs>
          <w:tab w:val="left" w:pos="360"/>
          <w:tab w:val="left" w:pos="720"/>
          <w:tab w:val="left" w:pos="9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3.2 Для подготовки дипломной работы студенту назначается руководитель выпускной работы. Руководителями выпускной  работы, как правило, назначаются лица, имеющие необходимый уровень профессиональной квалификации по теме выпускной работы.</w:t>
      </w:r>
    </w:p>
    <w:p w:rsidR="00446694" w:rsidRPr="00446694" w:rsidRDefault="00A75013" w:rsidP="00A75013">
      <w:pPr>
        <w:pStyle w:val="a4"/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694" w:rsidRPr="00446694">
        <w:rPr>
          <w:rFonts w:ascii="Times New Roman" w:hAnsi="Times New Roman" w:cs="Times New Roman"/>
          <w:sz w:val="28"/>
          <w:szCs w:val="28"/>
        </w:rPr>
        <w:t>Основными функциями руководителя  выпускной квалификационной работы являются:</w:t>
      </w:r>
    </w:p>
    <w:p w:rsidR="00446694" w:rsidRPr="00446694" w:rsidRDefault="00446694" w:rsidP="00A75013">
      <w:pPr>
        <w:pStyle w:val="a4"/>
        <w:tabs>
          <w:tab w:val="left" w:pos="360"/>
          <w:tab w:val="left" w:pos="720"/>
          <w:tab w:val="left" w:pos="900"/>
        </w:tabs>
        <w:ind w:firstLine="1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- разработка индивидуальных заданий;</w:t>
      </w:r>
    </w:p>
    <w:p w:rsidR="00446694" w:rsidRPr="00446694" w:rsidRDefault="00446694" w:rsidP="00A75013">
      <w:pPr>
        <w:pStyle w:val="a4"/>
        <w:tabs>
          <w:tab w:val="left" w:pos="360"/>
          <w:tab w:val="left" w:pos="720"/>
          <w:tab w:val="left" w:pos="900"/>
        </w:tabs>
        <w:ind w:firstLine="1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выполнения дипломной работы;</w:t>
      </w:r>
    </w:p>
    <w:p w:rsidR="00446694" w:rsidRPr="00446694" w:rsidRDefault="00446694" w:rsidP="00A75013">
      <w:pPr>
        <w:pStyle w:val="a4"/>
        <w:tabs>
          <w:tab w:val="left" w:pos="360"/>
          <w:tab w:val="left" w:pos="720"/>
          <w:tab w:val="left" w:pos="900"/>
        </w:tabs>
        <w:ind w:firstLine="1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- оказание помощи студенту в подборе информационных источников;</w:t>
      </w:r>
    </w:p>
    <w:p w:rsidR="00446694" w:rsidRPr="00446694" w:rsidRDefault="00446694" w:rsidP="00A75013">
      <w:pPr>
        <w:pStyle w:val="a4"/>
        <w:tabs>
          <w:tab w:val="left" w:pos="360"/>
          <w:tab w:val="left" w:pos="720"/>
          <w:tab w:val="left" w:pos="900"/>
        </w:tabs>
        <w:ind w:firstLine="1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- контроль за ходом выполнения дипломной работы;</w:t>
      </w:r>
    </w:p>
    <w:p w:rsidR="00446694" w:rsidRPr="00446694" w:rsidRDefault="00446694" w:rsidP="00A75013">
      <w:pPr>
        <w:pStyle w:val="a4"/>
        <w:tabs>
          <w:tab w:val="left" w:pos="360"/>
          <w:tab w:val="left" w:pos="720"/>
          <w:tab w:val="left" w:pos="900"/>
        </w:tabs>
        <w:ind w:firstLine="1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- подготовка письменного отзыва на дипломную работу.</w:t>
      </w:r>
    </w:p>
    <w:p w:rsidR="00446694" w:rsidRPr="00446694" w:rsidRDefault="00446694" w:rsidP="00446694">
      <w:pPr>
        <w:pStyle w:val="a4"/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bCs/>
          <w:sz w:val="28"/>
          <w:szCs w:val="28"/>
        </w:rPr>
        <w:t>3.3</w:t>
      </w:r>
      <w:r w:rsidRPr="00446694">
        <w:rPr>
          <w:rFonts w:ascii="Times New Roman" w:hAnsi="Times New Roman" w:cs="Times New Roman"/>
          <w:sz w:val="28"/>
          <w:szCs w:val="28"/>
        </w:rPr>
        <w:t xml:space="preserve">Выбор темы, назначение руководителя дипломной работы и определение места прохождения преддипломной практики производится </w:t>
      </w:r>
      <w:r w:rsidRPr="00446694">
        <w:rPr>
          <w:rFonts w:ascii="Times New Roman" w:hAnsi="Times New Roman" w:cs="Times New Roman"/>
          <w:sz w:val="28"/>
          <w:szCs w:val="28"/>
        </w:rPr>
        <w:lastRenderedPageBreak/>
        <w:t>до начала преддипломной практики на основании письменного заявления обучающегося на имя директора Техникума  (</w:t>
      </w:r>
      <w:r w:rsidRPr="00446694">
        <w:rPr>
          <w:rFonts w:ascii="Times New Roman" w:hAnsi="Times New Roman" w:cs="Times New Roman"/>
          <w:color w:val="000000"/>
          <w:sz w:val="28"/>
          <w:szCs w:val="28"/>
        </w:rPr>
        <w:t>Приложение 2).</w:t>
      </w:r>
      <w:r w:rsidRPr="0044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94" w:rsidRPr="00446694" w:rsidRDefault="00446694" w:rsidP="00446694">
      <w:pPr>
        <w:pStyle w:val="a4"/>
        <w:tabs>
          <w:tab w:val="left" w:pos="360"/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Директор Техникума  назначает руководителя дипломной работы, исходя из уровня  квалификации и установленных нормативов учебной нагрузки. Информация о теме и руководителе дипломной работы вносится в базу данных Техникума заведующим отделением и подготавливается  проект приказа о закреплении тем и руководителей. </w:t>
      </w:r>
    </w:p>
    <w:p w:rsidR="00446694" w:rsidRPr="00446694" w:rsidRDefault="00446694" w:rsidP="00446694">
      <w:pPr>
        <w:pStyle w:val="a4"/>
        <w:tabs>
          <w:tab w:val="left" w:pos="360"/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 Закрепление темы и назначение руководителя дипломной работы утверждаются приказом </w:t>
      </w:r>
      <w:proofErr w:type="gramStart"/>
      <w:r w:rsidRPr="00446694">
        <w:rPr>
          <w:rFonts w:ascii="Times New Roman" w:hAnsi="Times New Roman" w:cs="Times New Roman"/>
          <w:sz w:val="28"/>
          <w:szCs w:val="28"/>
        </w:rPr>
        <w:t>директора .</w:t>
      </w:r>
      <w:proofErr w:type="gramEnd"/>
      <w:r w:rsidRPr="0044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94" w:rsidRPr="00446694" w:rsidRDefault="00446694" w:rsidP="00F91C0A">
      <w:pPr>
        <w:pStyle w:val="a4"/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3.4 Корректировка темы и/или руководителя дипломной работы допускается в исключительных случаях на основе письменного заявления обучающегося, служебной записки руководителя работы или результатов предзащиты. Изменения вводятся в базу данных и утверждаются приказом. </w:t>
      </w:r>
    </w:p>
    <w:p w:rsidR="00446694" w:rsidRPr="00446694" w:rsidRDefault="00446694" w:rsidP="00F91C0A">
      <w:pPr>
        <w:pStyle w:val="a4"/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3.5.Руководитель дипломной работы в соответствии с утвержденной темой и по согласованию со студентом составляет задание на выполнение квалификационной  работы по установленной форме (приложение 3),  календарный график и непосредственно контролирует ход выполнения дипломной работы. </w:t>
      </w:r>
    </w:p>
    <w:p w:rsidR="00446694" w:rsidRPr="00446694" w:rsidRDefault="00446694" w:rsidP="00446694">
      <w:pPr>
        <w:pStyle w:val="a4"/>
        <w:tabs>
          <w:tab w:val="left" w:pos="360"/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Задание на выполнение работы подписывается руководителем дипломной работы, обучающегося </w:t>
      </w:r>
      <w:proofErr w:type="gramStart"/>
      <w:r w:rsidRPr="00446694">
        <w:rPr>
          <w:rFonts w:ascii="Times New Roman" w:hAnsi="Times New Roman" w:cs="Times New Roman"/>
          <w:sz w:val="28"/>
          <w:szCs w:val="28"/>
        </w:rPr>
        <w:t>и  утверждается</w:t>
      </w:r>
      <w:proofErr w:type="gramEnd"/>
      <w:r w:rsidRPr="00446694">
        <w:rPr>
          <w:rFonts w:ascii="Times New Roman" w:hAnsi="Times New Roman" w:cs="Times New Roman"/>
          <w:sz w:val="28"/>
          <w:szCs w:val="28"/>
        </w:rPr>
        <w:t xml:space="preserve"> предметной (цикловой) комиссией. </w:t>
      </w:r>
    </w:p>
    <w:p w:rsidR="00446694" w:rsidRPr="00D009EE" w:rsidRDefault="00446694" w:rsidP="00F91C0A">
      <w:pPr>
        <w:pStyle w:val="a4"/>
        <w:tabs>
          <w:tab w:val="left" w:pos="360"/>
          <w:tab w:val="left" w:pos="720"/>
          <w:tab w:val="left" w:pos="900"/>
        </w:tabs>
        <w:rPr>
          <w:color w:val="FF0000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3.6 Контроль за ходом выполнения дипломной работы осуществляют руководители </w:t>
      </w:r>
      <w:proofErr w:type="gramStart"/>
      <w:r w:rsidRPr="00446694"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 w:rsidRPr="00446694">
        <w:rPr>
          <w:rFonts w:ascii="Times New Roman" w:hAnsi="Times New Roman" w:cs="Times New Roman"/>
          <w:sz w:val="28"/>
          <w:szCs w:val="28"/>
        </w:rPr>
        <w:t xml:space="preserve"> председатель предметной (цикловой) комиссии</w:t>
      </w:r>
      <w:r w:rsidRPr="00D009EE">
        <w:rPr>
          <w:sz w:val="28"/>
          <w:szCs w:val="28"/>
        </w:rPr>
        <w:t xml:space="preserve">. </w:t>
      </w:r>
    </w:p>
    <w:p w:rsidR="00446694" w:rsidRPr="0035066B" w:rsidRDefault="00446694" w:rsidP="00446694">
      <w:pPr>
        <w:jc w:val="both"/>
      </w:pPr>
    </w:p>
    <w:p w:rsidR="00446694" w:rsidRPr="00446694" w:rsidRDefault="00446694" w:rsidP="00446694">
      <w:pPr>
        <w:pStyle w:val="2"/>
        <w:rPr>
          <w:rStyle w:val="a5"/>
          <w:bCs/>
        </w:rPr>
      </w:pPr>
      <w:r w:rsidRPr="00446694">
        <w:t xml:space="preserve">4.  Требования к структуре, содержанию и оформлению </w:t>
      </w:r>
      <w:r w:rsidRPr="00446694">
        <w:rPr>
          <w:rStyle w:val="a5"/>
          <w:bCs/>
        </w:rPr>
        <w:t>дипломной работы</w:t>
      </w:r>
    </w:p>
    <w:p w:rsidR="00446694" w:rsidRPr="00446694" w:rsidRDefault="00446694" w:rsidP="00A75013">
      <w:pPr>
        <w:pStyle w:val="a4"/>
        <w:rPr>
          <w:rFonts w:ascii="Times New Roman" w:hAnsi="Times New Roman" w:cs="Times New Roman"/>
          <w:color w:val="000080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4.1. Обязательными структурными элементами </w:t>
      </w:r>
      <w:r w:rsidRPr="0044669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дипломной работы  </w:t>
      </w:r>
      <w:r w:rsidRPr="00446694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46694" w:rsidRPr="00446694" w:rsidRDefault="00446694" w:rsidP="00446694">
      <w:pPr>
        <w:pStyle w:val="a4"/>
        <w:numPr>
          <w:ilvl w:val="0"/>
          <w:numId w:val="8"/>
        </w:numPr>
        <w:tabs>
          <w:tab w:val="clear" w:pos="1184"/>
          <w:tab w:val="num" w:pos="567"/>
        </w:tabs>
        <w:autoSpaceDE w:val="0"/>
        <w:autoSpaceDN w:val="0"/>
        <w:adjustRightInd w:val="0"/>
        <w:spacing w:after="0"/>
        <w:ind w:hanging="90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46694" w:rsidRPr="00446694" w:rsidRDefault="00446694" w:rsidP="00446694">
      <w:pPr>
        <w:pStyle w:val="a4"/>
        <w:numPr>
          <w:ilvl w:val="0"/>
          <w:numId w:val="8"/>
        </w:numPr>
        <w:tabs>
          <w:tab w:val="clear" w:pos="1184"/>
          <w:tab w:val="num" w:pos="567"/>
        </w:tabs>
        <w:autoSpaceDE w:val="0"/>
        <w:autoSpaceDN w:val="0"/>
        <w:adjustRightInd w:val="0"/>
        <w:spacing w:after="0"/>
        <w:ind w:hanging="90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задание на выполнение </w:t>
      </w:r>
      <w:r w:rsidRPr="0044669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дипломной работы  </w:t>
      </w:r>
    </w:p>
    <w:p w:rsidR="00446694" w:rsidRPr="00446694" w:rsidRDefault="00446694" w:rsidP="00446694">
      <w:pPr>
        <w:pStyle w:val="a4"/>
        <w:numPr>
          <w:ilvl w:val="0"/>
          <w:numId w:val="8"/>
        </w:numPr>
        <w:tabs>
          <w:tab w:val="clear" w:pos="1184"/>
          <w:tab w:val="num" w:pos="567"/>
        </w:tabs>
        <w:autoSpaceDE w:val="0"/>
        <w:autoSpaceDN w:val="0"/>
        <w:adjustRightInd w:val="0"/>
        <w:spacing w:after="0"/>
        <w:ind w:hanging="90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оглавление</w:t>
      </w:r>
    </w:p>
    <w:p w:rsidR="00446694" w:rsidRPr="00446694" w:rsidRDefault="00446694" w:rsidP="00446694">
      <w:pPr>
        <w:pStyle w:val="a4"/>
        <w:numPr>
          <w:ilvl w:val="0"/>
          <w:numId w:val="8"/>
        </w:numPr>
        <w:tabs>
          <w:tab w:val="clear" w:pos="1184"/>
          <w:tab w:val="num" w:pos="567"/>
        </w:tabs>
        <w:autoSpaceDE w:val="0"/>
        <w:autoSpaceDN w:val="0"/>
        <w:adjustRightInd w:val="0"/>
        <w:spacing w:after="0"/>
        <w:ind w:hanging="90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введение</w:t>
      </w:r>
    </w:p>
    <w:p w:rsidR="00446694" w:rsidRPr="00446694" w:rsidRDefault="00446694" w:rsidP="00446694">
      <w:pPr>
        <w:pStyle w:val="a4"/>
        <w:numPr>
          <w:ilvl w:val="0"/>
          <w:numId w:val="8"/>
        </w:numPr>
        <w:tabs>
          <w:tab w:val="clear" w:pos="1184"/>
          <w:tab w:val="num" w:pos="567"/>
        </w:tabs>
        <w:autoSpaceDE w:val="0"/>
        <w:autoSpaceDN w:val="0"/>
        <w:adjustRightInd w:val="0"/>
        <w:spacing w:after="0"/>
        <w:ind w:hanging="90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основная часть (главы, параграфы)</w:t>
      </w:r>
    </w:p>
    <w:p w:rsidR="00446694" w:rsidRPr="00446694" w:rsidRDefault="00446694" w:rsidP="00446694">
      <w:pPr>
        <w:pStyle w:val="a4"/>
        <w:numPr>
          <w:ilvl w:val="0"/>
          <w:numId w:val="8"/>
        </w:numPr>
        <w:tabs>
          <w:tab w:val="clear" w:pos="1184"/>
          <w:tab w:val="num" w:pos="567"/>
        </w:tabs>
        <w:autoSpaceDE w:val="0"/>
        <w:autoSpaceDN w:val="0"/>
        <w:adjustRightInd w:val="0"/>
        <w:spacing w:after="0"/>
        <w:ind w:hanging="90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заключение</w:t>
      </w:r>
    </w:p>
    <w:p w:rsidR="00446694" w:rsidRPr="00446694" w:rsidRDefault="00446694" w:rsidP="00446694">
      <w:pPr>
        <w:pStyle w:val="a4"/>
        <w:numPr>
          <w:ilvl w:val="0"/>
          <w:numId w:val="8"/>
        </w:numPr>
        <w:tabs>
          <w:tab w:val="clear" w:pos="1184"/>
          <w:tab w:val="num" w:pos="567"/>
        </w:tabs>
        <w:autoSpaceDE w:val="0"/>
        <w:autoSpaceDN w:val="0"/>
        <w:adjustRightInd w:val="0"/>
        <w:spacing w:after="0"/>
        <w:ind w:hanging="900"/>
        <w:rPr>
          <w:rFonts w:ascii="Times New Roman" w:hAnsi="Times New Roman" w:cs="Times New Roman"/>
          <w:spacing w:val="2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список нормативно-правовых актов и литературы (источников)</w:t>
      </w:r>
    </w:p>
    <w:p w:rsidR="00446694" w:rsidRPr="00446694" w:rsidRDefault="00446694" w:rsidP="00A75013">
      <w:pPr>
        <w:pStyle w:val="a4"/>
        <w:ind w:left="0"/>
        <w:rPr>
          <w:rFonts w:ascii="Times New Roman" w:hAnsi="Times New Roman" w:cs="Times New Roman"/>
          <w:spacing w:val="2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lastRenderedPageBreak/>
        <w:t xml:space="preserve">4.2. Требования к оформлению </w:t>
      </w:r>
      <w:r w:rsidRPr="0044669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дипломной работы  </w:t>
      </w:r>
      <w:r w:rsidRPr="00446694">
        <w:rPr>
          <w:rFonts w:ascii="Times New Roman" w:hAnsi="Times New Roman" w:cs="Times New Roman"/>
          <w:sz w:val="28"/>
          <w:szCs w:val="28"/>
        </w:rPr>
        <w:t>устанавливаются в соответствии с ГОСТ 7.32 –2001</w:t>
      </w:r>
      <w:r w:rsidRPr="00446694">
        <w:rPr>
          <w:rFonts w:ascii="Times New Roman" w:hAnsi="Times New Roman" w:cs="Times New Roman"/>
          <w:color w:val="000080"/>
          <w:sz w:val="28"/>
          <w:szCs w:val="28"/>
        </w:rPr>
        <w:t xml:space="preserve">. </w:t>
      </w:r>
      <w:r w:rsidRPr="00446694">
        <w:rPr>
          <w:rFonts w:ascii="Times New Roman" w:hAnsi="Times New Roman" w:cs="Times New Roman"/>
          <w:sz w:val="28"/>
          <w:szCs w:val="28"/>
        </w:rPr>
        <w:t>(«Отчет о научно-исследовательской работе. Структура и правила оформления»).</w:t>
      </w:r>
    </w:p>
    <w:p w:rsidR="00446694" w:rsidRPr="00AE4D21" w:rsidRDefault="00446694" w:rsidP="00A75013">
      <w:pPr>
        <w:spacing w:after="0"/>
        <w:ind w:right="-72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.3. Общий объем </w:t>
      </w:r>
      <w:r w:rsidRPr="00AE4D21">
        <w:rPr>
          <w:rStyle w:val="a5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40 до 60 страниц машинописного  текста формата А-4 (210х297 мм), выполненного в редакторе WORD,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New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Roman</w:t>
      </w:r>
      <w:proofErr w:type="spellEnd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446694" w:rsidRPr="00446694" w:rsidRDefault="00446694" w:rsidP="00446694">
      <w:pPr>
        <w:pStyle w:val="a4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46694">
        <w:rPr>
          <w:rFonts w:ascii="Times New Roman" w:hAnsi="Times New Roman" w:cs="Times New Roman"/>
          <w:bCs/>
          <w:sz w:val="28"/>
          <w:szCs w:val="28"/>
        </w:rPr>
        <w:t xml:space="preserve">Структура и примерный объем основных элементов </w:t>
      </w:r>
      <w:r w:rsidRPr="0044669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дипломной </w:t>
      </w:r>
      <w:proofErr w:type="gramStart"/>
      <w:r w:rsidRPr="0044669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работы  </w:t>
      </w:r>
      <w:r w:rsidRPr="00446694">
        <w:rPr>
          <w:rFonts w:ascii="Times New Roman" w:hAnsi="Times New Roman" w:cs="Times New Roman"/>
          <w:bCs/>
          <w:sz w:val="28"/>
          <w:szCs w:val="28"/>
        </w:rPr>
        <w:t>приведены</w:t>
      </w:r>
      <w:proofErr w:type="gramEnd"/>
      <w:r w:rsidRPr="00446694">
        <w:rPr>
          <w:rFonts w:ascii="Times New Roman" w:hAnsi="Times New Roman" w:cs="Times New Roman"/>
          <w:bCs/>
          <w:sz w:val="28"/>
          <w:szCs w:val="28"/>
        </w:rPr>
        <w:t xml:space="preserve"> в приложении 4.</w:t>
      </w:r>
    </w:p>
    <w:p w:rsidR="00446694" w:rsidRPr="00AE4D21" w:rsidRDefault="00446694" w:rsidP="00446694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69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 w:rsidRPr="00446694">
        <w:rPr>
          <w:rStyle w:val="a5"/>
          <w:rFonts w:ascii="Times New Roman" w:eastAsia="Calibri" w:hAnsi="Times New Roman" w:cs="Times New Roman"/>
          <w:bCs/>
          <w:sz w:val="28"/>
          <w:szCs w:val="28"/>
        </w:rPr>
        <w:t>дипломной работы</w:t>
      </w:r>
      <w:r w:rsidRPr="00AE4D21">
        <w:rPr>
          <w:rStyle w:val="a5"/>
          <w:rFonts w:eastAsia="Calibri"/>
          <w:bCs/>
          <w:sz w:val="28"/>
          <w:szCs w:val="28"/>
        </w:rPr>
        <w:t xml:space="preserve">  </w:t>
      </w: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Pr="00AE4D21">
        <w:rPr>
          <w:rStyle w:val="a5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446694" w:rsidRPr="00446694" w:rsidRDefault="00446694" w:rsidP="00A75013">
      <w:pPr>
        <w:pStyle w:val="a4"/>
        <w:ind w:hanging="283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4.5. Титульный лист с оборотом является первой страницей </w:t>
      </w:r>
      <w:r w:rsidRPr="0044669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дипломной работы  </w:t>
      </w:r>
      <w:r w:rsidRPr="00446694">
        <w:rPr>
          <w:rFonts w:ascii="Times New Roman" w:hAnsi="Times New Roman" w:cs="Times New Roman"/>
          <w:sz w:val="28"/>
          <w:szCs w:val="28"/>
        </w:rPr>
        <w:t>и оформляется на типовом бланке (приложение 5)</w:t>
      </w:r>
      <w:r w:rsidRPr="00446694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446694">
        <w:rPr>
          <w:rFonts w:ascii="Times New Roman" w:hAnsi="Times New Roman" w:cs="Times New Roman"/>
          <w:sz w:val="28"/>
          <w:szCs w:val="28"/>
        </w:rPr>
        <w:t xml:space="preserve">Титульный лист не нумеруется. </w:t>
      </w:r>
    </w:p>
    <w:p w:rsidR="00446694" w:rsidRPr="00AE4D21" w:rsidRDefault="00446694" w:rsidP="00A750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.6. Оглавление включает наименования структурных элементов </w:t>
      </w:r>
      <w:r w:rsidRPr="00AE4D21">
        <w:rPr>
          <w:rStyle w:val="a5"/>
          <w:rFonts w:eastAsia="Calibri"/>
          <w:bCs/>
          <w:sz w:val="28"/>
          <w:szCs w:val="28"/>
        </w:rPr>
        <w:t xml:space="preserve">дипломной </w:t>
      </w:r>
      <w:proofErr w:type="gramStart"/>
      <w:r w:rsidRPr="00AE4D21">
        <w:rPr>
          <w:rStyle w:val="a5"/>
          <w:rFonts w:eastAsia="Calibri"/>
          <w:bCs/>
          <w:sz w:val="28"/>
          <w:szCs w:val="28"/>
        </w:rPr>
        <w:t xml:space="preserve">работы 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proofErr w:type="gramEnd"/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п.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.1)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с указанием номеров страниц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 </w:t>
      </w:r>
      <w:r w:rsidRPr="00AE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6694" w:rsidRPr="00AE4D21" w:rsidRDefault="00446694" w:rsidP="00A750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>.7. Введение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включает следующие обязательные элементы:</w:t>
      </w:r>
    </w:p>
    <w:p w:rsidR="00446694" w:rsidRPr="00AE4D21" w:rsidRDefault="00446694" w:rsidP="00446694">
      <w:pPr>
        <w:numPr>
          <w:ilvl w:val="0"/>
          <w:numId w:val="9"/>
        </w:numPr>
        <w:tabs>
          <w:tab w:val="clear" w:pos="1571"/>
          <w:tab w:val="num" w:pos="709"/>
        </w:tabs>
        <w:spacing w:after="0"/>
        <w:ind w:left="993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446694" w:rsidRPr="00AE4D21" w:rsidRDefault="00446694" w:rsidP="00446694">
      <w:pPr>
        <w:numPr>
          <w:ilvl w:val="0"/>
          <w:numId w:val="9"/>
        </w:numPr>
        <w:tabs>
          <w:tab w:val="clear" w:pos="1571"/>
          <w:tab w:val="num" w:pos="709"/>
        </w:tabs>
        <w:spacing w:after="0"/>
        <w:ind w:left="993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объект и предмет исследования</w:t>
      </w:r>
    </w:p>
    <w:p w:rsidR="00446694" w:rsidRPr="00AE4D21" w:rsidRDefault="00446694" w:rsidP="00446694">
      <w:pPr>
        <w:numPr>
          <w:ilvl w:val="0"/>
          <w:numId w:val="9"/>
        </w:numPr>
        <w:tabs>
          <w:tab w:val="clear" w:pos="1571"/>
          <w:tab w:val="num" w:pos="709"/>
        </w:tabs>
        <w:spacing w:after="0"/>
        <w:ind w:left="993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 w:rsidRPr="00AE4D21">
        <w:rPr>
          <w:rStyle w:val="a5"/>
          <w:rFonts w:eastAsia="Calibri"/>
          <w:bCs/>
          <w:sz w:val="28"/>
          <w:szCs w:val="28"/>
        </w:rPr>
        <w:t xml:space="preserve">дипломной работы  </w:t>
      </w:r>
    </w:p>
    <w:p w:rsidR="00446694" w:rsidRPr="00AE4D21" w:rsidRDefault="00446694" w:rsidP="00446694">
      <w:pPr>
        <w:numPr>
          <w:ilvl w:val="0"/>
          <w:numId w:val="9"/>
        </w:numPr>
        <w:tabs>
          <w:tab w:val="clear" w:pos="1571"/>
          <w:tab w:val="num" w:pos="709"/>
        </w:tabs>
        <w:spacing w:after="0"/>
        <w:ind w:left="993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446694" w:rsidRPr="00AE4D21" w:rsidRDefault="00446694" w:rsidP="00446694">
      <w:pPr>
        <w:numPr>
          <w:ilvl w:val="0"/>
          <w:numId w:val="9"/>
        </w:numPr>
        <w:tabs>
          <w:tab w:val="clear" w:pos="1571"/>
          <w:tab w:val="num" w:pos="709"/>
        </w:tabs>
        <w:spacing w:after="0"/>
        <w:ind w:left="993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краткое описание структуры работы</w:t>
      </w:r>
    </w:p>
    <w:p w:rsidR="00446694" w:rsidRPr="00AE4D21" w:rsidRDefault="00446694" w:rsidP="00446694">
      <w:pPr>
        <w:numPr>
          <w:ilvl w:val="0"/>
          <w:numId w:val="9"/>
        </w:numPr>
        <w:tabs>
          <w:tab w:val="clear" w:pos="1571"/>
          <w:tab w:val="num" w:pos="709"/>
        </w:tabs>
        <w:spacing w:after="0"/>
        <w:ind w:left="993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 значимость.</w:t>
      </w:r>
    </w:p>
    <w:p w:rsidR="00446694" w:rsidRPr="00AE4D21" w:rsidRDefault="00446694" w:rsidP="00446694">
      <w:pPr>
        <w:pStyle w:val="21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Примерный объем введения – 2-4 страницы.</w:t>
      </w:r>
    </w:p>
    <w:p w:rsidR="00446694" w:rsidRPr="00AE4D21" w:rsidRDefault="00446694" w:rsidP="00A750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.8.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 w:rsidRPr="00AE4D21">
        <w:rPr>
          <w:rStyle w:val="a5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Основная часть дипломной работы содержит, как правило, </w:t>
      </w:r>
      <w:r>
        <w:rPr>
          <w:rFonts w:ascii="Times New Roman" w:eastAsia="Calibri" w:hAnsi="Times New Roman" w:cs="Times New Roman"/>
          <w:sz w:val="28"/>
          <w:szCs w:val="28"/>
        </w:rPr>
        <w:t>два</w:t>
      </w:r>
      <w:r w:rsidRPr="00714220">
        <w:rPr>
          <w:rFonts w:ascii="Times New Roman" w:eastAsia="Calibri" w:hAnsi="Times New Roman" w:cs="Times New Roman"/>
          <w:sz w:val="28"/>
          <w:szCs w:val="28"/>
        </w:rPr>
        <w:t xml:space="preserve"> раздела (главы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), каждый из которых включает не менее двух подразделов. Последние в свою очередь могут быть разбиты на пункты. </w:t>
      </w:r>
    </w:p>
    <w:p w:rsidR="00446694" w:rsidRPr="00AE4D21" w:rsidRDefault="00446694" w:rsidP="0044669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студент излагает сущность исследуемой проблемы, рассматривает различные подходы к ее решению, дает их оценку, обосновывает свою точку зрения. </w:t>
      </w: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Этот раздел является теоретической и методической основой для изучения проблемы и обоснования путей ее решения. </w:t>
      </w:r>
    </w:p>
    <w:p w:rsidR="00446694" w:rsidRPr="00AE4D21" w:rsidRDefault="00446694" w:rsidP="0044669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446694" w:rsidRPr="00AE4D21" w:rsidRDefault="00446694" w:rsidP="004466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446694" w:rsidRPr="00AE4D21" w:rsidRDefault="00446694" w:rsidP="004466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В конце каждого параграфа и каждой главы формулируются </w:t>
      </w:r>
      <w:r w:rsidRPr="00AE4D21">
        <w:rPr>
          <w:rFonts w:ascii="Times New Roman" w:eastAsia="Calibri" w:hAnsi="Times New Roman" w:cs="Times New Roman"/>
          <w:iCs/>
          <w:sz w:val="28"/>
          <w:szCs w:val="28"/>
        </w:rPr>
        <w:t xml:space="preserve">выводы, которые логически завершают приведенные рассуждения.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446694" w:rsidRPr="000779BE" w:rsidRDefault="00446694" w:rsidP="00446694">
      <w:pPr>
        <w:pStyle w:val="21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Требования по оформлению основной, содержательной части </w:t>
      </w:r>
      <w:r w:rsidRPr="00AE4D21">
        <w:rPr>
          <w:rStyle w:val="a5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конкретизируются методическими указаниями (рекомендациями) по выполнению </w:t>
      </w:r>
      <w:r w:rsidRPr="000779BE">
        <w:rPr>
          <w:rStyle w:val="a5"/>
          <w:rFonts w:ascii="Times New Roman" w:eastAsia="Calibri" w:hAnsi="Times New Roman" w:cs="Times New Roman"/>
          <w:bCs/>
          <w:sz w:val="28"/>
          <w:szCs w:val="28"/>
        </w:rPr>
        <w:t>дипломной работы  специальности Экономика и бухгалтерский учет (по отраслям)</w:t>
      </w:r>
    </w:p>
    <w:p w:rsidR="00446694" w:rsidRPr="00AE4D21" w:rsidRDefault="00446694" w:rsidP="00A750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>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446694" w:rsidRPr="00AE4D21" w:rsidRDefault="00446694" w:rsidP="00A750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>.10. В 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выполнении дипломной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Списки оформляются в соответствии с  ГОСТ 7.1-2003.</w:t>
      </w:r>
    </w:p>
    <w:p w:rsidR="00446694" w:rsidRPr="00AE4D21" w:rsidRDefault="00446694" w:rsidP="004466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в хронологическом порядке, список литературных источников – в алфавитном. Нумерация сквозная от первого до последнего названия. </w:t>
      </w:r>
    </w:p>
    <w:p w:rsidR="00446694" w:rsidRPr="00AE4D21" w:rsidRDefault="00446694" w:rsidP="00A75013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4D21">
        <w:rPr>
          <w:rFonts w:ascii="Times New Roman" w:eastAsia="Calibri" w:hAnsi="Times New Roman" w:cs="Times New Roman"/>
          <w:sz w:val="28"/>
          <w:szCs w:val="28"/>
        </w:rPr>
        <w:t>.11.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иллюстрации, фотографии и др.),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а также документы (акты, справки, протоколы, экспертные заключения и т.п.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практическую (научную) ценность работы.</w:t>
      </w:r>
    </w:p>
    <w:p w:rsidR="00446694" w:rsidRPr="00AE4D21" w:rsidRDefault="00446694" w:rsidP="00446694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тексте работы на все приложения должны быть ссылки. Приложения располагаются в порядке появления ссылок в тексте дипломной работы.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дипломной работы. </w:t>
      </w:r>
    </w:p>
    <w:p w:rsidR="00446694" w:rsidRDefault="00446694" w:rsidP="00446694">
      <w:pPr>
        <w:jc w:val="both"/>
      </w:pPr>
    </w:p>
    <w:p w:rsidR="00446694" w:rsidRDefault="00446694" w:rsidP="00446694">
      <w:pPr>
        <w:pStyle w:val="2"/>
      </w:pPr>
      <w:r>
        <w:t>5</w:t>
      </w:r>
      <w:r w:rsidRPr="00AE4D21">
        <w:t>. Подготовка и допуск к защите ДИПЛОМНОЙ РАБОТЫ</w:t>
      </w:r>
    </w:p>
    <w:p w:rsidR="00446694" w:rsidRDefault="00446694" w:rsidP="00446694">
      <w:pPr>
        <w:pStyle w:val="a4"/>
      </w:pPr>
    </w:p>
    <w:p w:rsidR="00446694" w:rsidRPr="00A75013" w:rsidRDefault="00446694" w:rsidP="004466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13">
        <w:rPr>
          <w:rFonts w:ascii="Times New Roman" w:hAnsi="Times New Roman" w:cs="Times New Roman"/>
          <w:sz w:val="28"/>
          <w:szCs w:val="28"/>
        </w:rPr>
        <w:t xml:space="preserve">5.1 К защите дипломной работы боты допускаются обучающиеся, успешно завершившие в полном объеме освоение основной профессиональной образовательной программы по специальности </w:t>
      </w:r>
      <w:proofErr w:type="gramStart"/>
      <w:r w:rsidRPr="00A75013">
        <w:rPr>
          <w:rFonts w:ascii="Times New Roman" w:hAnsi="Times New Roman" w:cs="Times New Roman"/>
          <w:sz w:val="28"/>
          <w:szCs w:val="28"/>
        </w:rPr>
        <w:t>среднего  профессионального</w:t>
      </w:r>
      <w:proofErr w:type="gramEnd"/>
      <w:r w:rsidRPr="00A75013">
        <w:rPr>
          <w:rFonts w:ascii="Times New Roman" w:hAnsi="Times New Roman" w:cs="Times New Roman"/>
          <w:sz w:val="28"/>
          <w:szCs w:val="28"/>
        </w:rPr>
        <w:t xml:space="preserve"> образования и успешно прошедшие все другие виды итоговых аттестационных испытаний. </w:t>
      </w:r>
    </w:p>
    <w:p w:rsidR="00446694" w:rsidRPr="00A75013" w:rsidRDefault="00446694" w:rsidP="004466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13">
        <w:rPr>
          <w:rFonts w:ascii="Times New Roman" w:hAnsi="Times New Roman" w:cs="Times New Roman"/>
          <w:sz w:val="28"/>
          <w:szCs w:val="28"/>
        </w:rPr>
        <w:t xml:space="preserve">5.2 Основанием для допуска обучающегося к защите дипломной работы являются наличие выполненной в соответствии с установленными требованиями дипломной работы и положительные результаты предзащиты, которую проводит руководитель работы. </w:t>
      </w:r>
    </w:p>
    <w:p w:rsidR="00446694" w:rsidRPr="00346094" w:rsidRDefault="00446694" w:rsidP="00446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</w:t>
      </w:r>
      <w:r w:rsidRPr="00346094">
        <w:rPr>
          <w:rFonts w:ascii="Times New Roman" w:hAnsi="Times New Roman" w:cs="Times New Roman"/>
          <w:sz w:val="28"/>
          <w:szCs w:val="28"/>
        </w:rPr>
        <w:t xml:space="preserve"> Подготовка к защите включает:</w:t>
      </w:r>
    </w:p>
    <w:p w:rsidR="00446694" w:rsidRPr="00346094" w:rsidRDefault="00446694" w:rsidP="0044669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094">
        <w:rPr>
          <w:rFonts w:ascii="Times New Roman" w:hAnsi="Times New Roman" w:cs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</w:p>
    <w:p w:rsidR="00446694" w:rsidRPr="00346094" w:rsidRDefault="00446694" w:rsidP="0044669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pacing w:val="2"/>
          <w:sz w:val="28"/>
          <w:szCs w:val="28"/>
        </w:rPr>
        <w:t xml:space="preserve">подготовку отзыва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выпускной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46094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446694" w:rsidRPr="00346094" w:rsidRDefault="00446694" w:rsidP="0044669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z w:val="28"/>
          <w:szCs w:val="28"/>
        </w:rPr>
        <w:t>рецензирование работы</w:t>
      </w:r>
    </w:p>
    <w:p w:rsidR="00446694" w:rsidRPr="00346094" w:rsidRDefault="00446694" w:rsidP="0044669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z w:val="28"/>
          <w:szCs w:val="28"/>
        </w:rPr>
        <w:t>доклада к защите</w:t>
      </w:r>
    </w:p>
    <w:p w:rsidR="00446694" w:rsidRPr="00346094" w:rsidRDefault="00446694" w:rsidP="0044669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94">
        <w:rPr>
          <w:rFonts w:ascii="Times New Roman" w:hAnsi="Times New Roman" w:cs="Times New Roman"/>
          <w:sz w:val="28"/>
          <w:szCs w:val="28"/>
        </w:rPr>
        <w:t xml:space="preserve">подготовку </w:t>
      </w:r>
      <w:proofErr w:type="gramStart"/>
      <w:r w:rsidRPr="00346094">
        <w:rPr>
          <w:rFonts w:ascii="Times New Roman" w:hAnsi="Times New Roman" w:cs="Times New Roman"/>
          <w:sz w:val="28"/>
          <w:szCs w:val="28"/>
        </w:rPr>
        <w:t>раздаточных  материалов</w:t>
      </w:r>
      <w:proofErr w:type="gramEnd"/>
      <w:r w:rsidRPr="00346094">
        <w:rPr>
          <w:rFonts w:ascii="Times New Roman" w:hAnsi="Times New Roman" w:cs="Times New Roman"/>
          <w:sz w:val="28"/>
          <w:szCs w:val="28"/>
        </w:rPr>
        <w:t xml:space="preserve"> и слайдов презентации .</w:t>
      </w:r>
    </w:p>
    <w:p w:rsidR="00446694" w:rsidRPr="00346094" w:rsidRDefault="00446694" w:rsidP="00A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Выпускная квалификационная</w:t>
      </w:r>
      <w:r w:rsidRPr="00346094">
        <w:rPr>
          <w:rFonts w:ascii="Times New Roman" w:hAnsi="Times New Roman" w:cs="Times New Roman"/>
          <w:sz w:val="28"/>
          <w:szCs w:val="28"/>
        </w:rPr>
        <w:t xml:space="preserve"> работа представляется руководителю работы для оценки степени готовности и принятия предварительного решения о возможности допуска работы к защите. </w:t>
      </w:r>
    </w:p>
    <w:p w:rsidR="00446694" w:rsidRPr="00346094" w:rsidRDefault="00446694" w:rsidP="00A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34609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46170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заполняет протокол предзащиты (Приложение 7). </w:t>
      </w:r>
      <w:r w:rsidRPr="00346094">
        <w:rPr>
          <w:rFonts w:ascii="Times New Roman" w:hAnsi="Times New Roman" w:cs="Times New Roman"/>
          <w:sz w:val="28"/>
          <w:szCs w:val="28"/>
        </w:rPr>
        <w:t xml:space="preserve">В случае необходимости руководитель может установить сроки доработки </w:t>
      </w:r>
      <w:r w:rsidRPr="00646170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346094">
        <w:rPr>
          <w:rFonts w:ascii="Times New Roman" w:hAnsi="Times New Roman" w:cs="Times New Roman"/>
          <w:sz w:val="28"/>
          <w:szCs w:val="28"/>
        </w:rPr>
        <w:t xml:space="preserve">, предложить корректировку темы работы, перенести сроки защиты. Директор Техникума  выборочно проверяет </w:t>
      </w:r>
      <w:r>
        <w:rPr>
          <w:rFonts w:ascii="Times New Roman" w:hAnsi="Times New Roman" w:cs="Times New Roman"/>
          <w:sz w:val="28"/>
          <w:szCs w:val="28"/>
        </w:rPr>
        <w:t xml:space="preserve">протокол предзащиты дипломной </w:t>
      </w:r>
      <w:r w:rsidRPr="00346094">
        <w:rPr>
          <w:rFonts w:ascii="Times New Roman" w:hAnsi="Times New Roman" w:cs="Times New Roman"/>
          <w:sz w:val="28"/>
          <w:szCs w:val="28"/>
        </w:rPr>
        <w:t>работы, назначает при необходимости</w:t>
      </w:r>
      <w:r w:rsidRPr="003460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6094">
        <w:rPr>
          <w:rFonts w:ascii="Times New Roman" w:hAnsi="Times New Roman" w:cs="Times New Roman"/>
          <w:sz w:val="28"/>
          <w:szCs w:val="28"/>
        </w:rPr>
        <w:t>публичную предзащиту, утверждает протокол.</w:t>
      </w:r>
    </w:p>
    <w:p w:rsidR="00446694" w:rsidRPr="00346094" w:rsidRDefault="00446694" w:rsidP="00A750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5.5</w:t>
      </w:r>
      <w:r w:rsidRPr="0034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094">
        <w:rPr>
          <w:rFonts w:ascii="Times New Roman" w:hAnsi="Times New Roman" w:cs="Times New Roman"/>
          <w:sz w:val="28"/>
          <w:szCs w:val="28"/>
        </w:rPr>
        <w:t xml:space="preserve"> случае не допуска </w:t>
      </w:r>
      <w:r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346094">
        <w:rPr>
          <w:rFonts w:ascii="Times New Roman" w:hAnsi="Times New Roman" w:cs="Times New Roman"/>
          <w:sz w:val="28"/>
          <w:szCs w:val="28"/>
        </w:rPr>
        <w:t xml:space="preserve"> работы к защите к протоколу допуска прилагаются служебная записка руководителя дипломной работы на имя директора Техникума и объяснительная записка обучающегося. </w:t>
      </w:r>
    </w:p>
    <w:p w:rsidR="00446694" w:rsidRPr="00624124" w:rsidRDefault="00446694" w:rsidP="00A750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Pr="00624124">
        <w:rPr>
          <w:rFonts w:ascii="Times New Roman" w:hAnsi="Times New Roman" w:cs="Times New Roman"/>
          <w:sz w:val="28"/>
          <w:szCs w:val="28"/>
        </w:rPr>
        <w:t xml:space="preserve"> Протоколы предзащиты передаются в отделения для подготовки проектов приказов о допуске обучающегося к защите дипломной работы </w:t>
      </w:r>
    </w:p>
    <w:p w:rsidR="00446694" w:rsidRPr="00624124" w:rsidRDefault="00446694" w:rsidP="00A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2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Дипломная </w:t>
      </w:r>
      <w:r>
        <w:rPr>
          <w:sz w:val="28"/>
          <w:szCs w:val="28"/>
        </w:rPr>
        <w:t xml:space="preserve"> </w:t>
      </w:r>
      <w:r w:rsidRPr="00624124">
        <w:rPr>
          <w:rFonts w:ascii="Times New Roman" w:hAnsi="Times New Roman" w:cs="Times New Roman"/>
          <w:sz w:val="28"/>
          <w:szCs w:val="28"/>
        </w:rPr>
        <w:t>работа, допущенная к защите, подлежит внешнему рецензированию и передается на рецензию не позднее, чем за неделю до защиты.</w:t>
      </w:r>
    </w:p>
    <w:p w:rsidR="00446694" w:rsidRPr="00624124" w:rsidRDefault="00446694" w:rsidP="00A750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624124">
        <w:rPr>
          <w:rFonts w:ascii="Times New Roman" w:hAnsi="Times New Roman" w:cs="Times New Roman"/>
          <w:sz w:val="28"/>
          <w:szCs w:val="28"/>
        </w:rPr>
        <w:t xml:space="preserve">В качестве рецензентов могут выступать руководители и специалисты организаций по месту прохождения практики, руководители и специалисты других организаций по профилю специальности. </w:t>
      </w:r>
    </w:p>
    <w:p w:rsidR="00446694" w:rsidRPr="00624124" w:rsidRDefault="00446694" w:rsidP="00A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 </w:t>
      </w:r>
      <w:r w:rsidRPr="00624124">
        <w:rPr>
          <w:rFonts w:ascii="Times New Roman" w:hAnsi="Times New Roman" w:cs="Times New Roman"/>
          <w:sz w:val="28"/>
          <w:szCs w:val="28"/>
        </w:rPr>
        <w:t xml:space="preserve">Вопрос о назначении рецензента согласовывается с руководителем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работы. Профиль работы рецензента должен соответствовать специальности и теме дипломной работы. Распечатанная работа вместе с отзывом руководителя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624124">
        <w:rPr>
          <w:rFonts w:ascii="Times New Roman" w:hAnsi="Times New Roman" w:cs="Times New Roman"/>
          <w:sz w:val="28"/>
          <w:szCs w:val="28"/>
        </w:rPr>
        <w:t xml:space="preserve"> представляется рецензенту.</w:t>
      </w:r>
    </w:p>
    <w:p w:rsidR="00446694" w:rsidRPr="00624124" w:rsidRDefault="00446694" w:rsidP="00A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624124">
        <w:rPr>
          <w:rFonts w:ascii="Times New Roman" w:hAnsi="Times New Roman" w:cs="Times New Roman"/>
          <w:sz w:val="28"/>
          <w:szCs w:val="28"/>
        </w:rPr>
        <w:t xml:space="preserve">Замечания и рекомендации рецензента являются основанием для подготовки автором </w:t>
      </w:r>
      <w:r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 аргументированного ответа на защите. Отрицательная рецензия не лишает обучающегося права на защиту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46694" w:rsidRPr="00624124" w:rsidRDefault="00446694" w:rsidP="00A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241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 готовит отзыв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624124">
        <w:rPr>
          <w:rFonts w:ascii="Times New Roman" w:hAnsi="Times New Roman" w:cs="Times New Roman"/>
          <w:sz w:val="28"/>
          <w:szCs w:val="28"/>
        </w:rPr>
        <w:t xml:space="preserve">, который  содержит: 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 xml:space="preserve">анализ соответствия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624124">
        <w:rPr>
          <w:rFonts w:ascii="Times New Roman" w:hAnsi="Times New Roman" w:cs="Times New Roman"/>
          <w:sz w:val="28"/>
          <w:szCs w:val="28"/>
        </w:rPr>
        <w:t xml:space="preserve"> работы теме и цели исследования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степень решения поставленных в работе задач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адекватность методов исследования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целесообразность использования фактического материала, нормативно-правовых актов и литературы (источников)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наиболее удачно раскрытые аспекты предложенной темы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обоснованность выводов и ценность практических рекомендаций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 xml:space="preserve">оценку уровня самостоятельности автора при выполнении работы </w:t>
      </w:r>
    </w:p>
    <w:p w:rsidR="00446694" w:rsidRPr="00624124" w:rsidRDefault="00446694" w:rsidP="004466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4">
        <w:rPr>
          <w:rFonts w:ascii="Times New Roman" w:hAnsi="Times New Roman" w:cs="Times New Roman"/>
          <w:sz w:val="28"/>
          <w:szCs w:val="28"/>
        </w:rPr>
        <w:t>мнение о качествах выпускника, выявленные в процессе его работы над заданием в соответствии с ФГОС.</w:t>
      </w:r>
    </w:p>
    <w:p w:rsidR="00446694" w:rsidRPr="00624124" w:rsidRDefault="00446694" w:rsidP="00A750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 </w:t>
      </w:r>
      <w:r w:rsidRPr="00624124">
        <w:rPr>
          <w:rFonts w:ascii="Times New Roman" w:hAnsi="Times New Roman" w:cs="Times New Roman"/>
          <w:sz w:val="28"/>
          <w:szCs w:val="28"/>
        </w:rPr>
        <w:t>В выводах определяется уровень подготовки выпускника, возможность допуска к защите и присвоения ему квалификации в соответствии с полученной специальностью. Оценка дипломной работы в отзыве не ставится.</w:t>
      </w:r>
    </w:p>
    <w:p w:rsidR="00446694" w:rsidRDefault="00446694" w:rsidP="00A75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5.13.</w:t>
      </w:r>
      <w:r w:rsidRPr="00624124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защите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color w:val="000000"/>
          <w:sz w:val="28"/>
          <w:szCs w:val="28"/>
        </w:rPr>
        <w:t xml:space="preserve"> работы студент готовит и согласует с руководителем реферат  – краткую характеристику </w:t>
      </w:r>
      <w:r w:rsidRPr="003030BB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24124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9)</w:t>
      </w:r>
    </w:p>
    <w:p w:rsidR="00446694" w:rsidRPr="00373FA8" w:rsidRDefault="00446694" w:rsidP="00446694">
      <w:pPr>
        <w:jc w:val="both"/>
      </w:pPr>
    </w:p>
    <w:p w:rsidR="00446694" w:rsidRPr="00AE4D21" w:rsidRDefault="00446694" w:rsidP="00446694">
      <w:pPr>
        <w:pStyle w:val="2"/>
      </w:pPr>
      <w:r>
        <w:lastRenderedPageBreak/>
        <w:t>6</w:t>
      </w:r>
      <w:r w:rsidRPr="00AE4D21">
        <w:t>. Защита ДИПЛОМНОЙ РАБОТЫ</w:t>
      </w:r>
    </w:p>
    <w:p w:rsidR="00446694" w:rsidRPr="00117C0E" w:rsidRDefault="00446694" w:rsidP="00446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</w:t>
      </w:r>
      <w:r w:rsidRPr="00117C0E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117C0E">
        <w:rPr>
          <w:rFonts w:ascii="Times New Roman" w:hAnsi="Times New Roman" w:cs="Times New Roman"/>
          <w:sz w:val="28"/>
          <w:szCs w:val="28"/>
        </w:rPr>
        <w:t xml:space="preserve"> работы по специальности проводится в срок, установленный графиком учебного процесса, на открытом засед</w:t>
      </w:r>
      <w:r>
        <w:rPr>
          <w:rFonts w:ascii="Times New Roman" w:hAnsi="Times New Roman" w:cs="Times New Roman"/>
          <w:sz w:val="28"/>
          <w:szCs w:val="28"/>
        </w:rPr>
        <w:t>ании ГЭ</w:t>
      </w:r>
      <w:r w:rsidRPr="00117C0E">
        <w:rPr>
          <w:rFonts w:ascii="Times New Roman" w:hAnsi="Times New Roman" w:cs="Times New Roman"/>
          <w:sz w:val="28"/>
          <w:szCs w:val="28"/>
        </w:rPr>
        <w:t>К по защите д</w:t>
      </w:r>
      <w:r>
        <w:rPr>
          <w:rFonts w:ascii="Times New Roman" w:hAnsi="Times New Roman" w:cs="Times New Roman"/>
          <w:sz w:val="28"/>
          <w:szCs w:val="28"/>
        </w:rPr>
        <w:t>ипломной работы. На заседании ГЭ</w:t>
      </w:r>
      <w:r w:rsidRPr="00117C0E">
        <w:rPr>
          <w:rFonts w:ascii="Times New Roman" w:hAnsi="Times New Roman" w:cs="Times New Roman"/>
          <w:sz w:val="28"/>
          <w:szCs w:val="28"/>
        </w:rPr>
        <w:t>К могут присутствовать обучающиеся, руководители дипломной работы, преподаватели и иные заинтересованные лица.</w:t>
      </w:r>
    </w:p>
    <w:p w:rsidR="00446694" w:rsidRPr="00117C0E" w:rsidRDefault="00446694" w:rsidP="0044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Публичная защита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17C0E">
        <w:rPr>
          <w:rFonts w:ascii="Times New Roman" w:hAnsi="Times New Roman" w:cs="Times New Roman"/>
          <w:sz w:val="28"/>
          <w:szCs w:val="28"/>
        </w:rPr>
        <w:t xml:space="preserve">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</w:t>
      </w:r>
      <w:r w:rsidRPr="001F6303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sz w:val="28"/>
          <w:szCs w:val="28"/>
        </w:rPr>
        <w:t xml:space="preserve"> </w:t>
      </w:r>
      <w:r w:rsidRPr="00117C0E">
        <w:rPr>
          <w:rFonts w:ascii="Times New Roman" w:hAnsi="Times New Roman" w:cs="Times New Roman"/>
          <w:sz w:val="28"/>
          <w:szCs w:val="28"/>
        </w:rPr>
        <w:t>работы.</w:t>
      </w:r>
    </w:p>
    <w:p w:rsidR="00446694" w:rsidRPr="00117C0E" w:rsidRDefault="00446694" w:rsidP="0044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ГЭ</w:t>
      </w:r>
      <w:r w:rsidRPr="00117C0E">
        <w:rPr>
          <w:rFonts w:ascii="Times New Roman" w:hAnsi="Times New Roman" w:cs="Times New Roman"/>
          <w:sz w:val="28"/>
          <w:szCs w:val="28"/>
        </w:rPr>
        <w:t xml:space="preserve">К по защите </w:t>
      </w:r>
      <w:r w:rsidRPr="001F6303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117C0E">
        <w:rPr>
          <w:rFonts w:ascii="Times New Roman" w:hAnsi="Times New Roman" w:cs="Times New Roman"/>
          <w:sz w:val="28"/>
          <w:szCs w:val="28"/>
        </w:rPr>
        <w:t xml:space="preserve"> работы проходит в соответствии с расписанием в подготовленной аудитории, оборудованной технико</w:t>
      </w:r>
      <w:r>
        <w:rPr>
          <w:rFonts w:ascii="Times New Roman" w:hAnsi="Times New Roman" w:cs="Times New Roman"/>
          <w:sz w:val="28"/>
          <w:szCs w:val="28"/>
        </w:rPr>
        <w:t>й на основе заявки секретаря ГЭК</w:t>
      </w:r>
      <w:r w:rsidRPr="00117C0E">
        <w:rPr>
          <w:rFonts w:ascii="Times New Roman" w:hAnsi="Times New Roman" w:cs="Times New Roman"/>
          <w:sz w:val="28"/>
          <w:szCs w:val="28"/>
        </w:rPr>
        <w:t>. Списки обучающихся, защищающих дипломную работу, доводятся отделением   до сведения обучающихся за три дня до защ</w:t>
      </w:r>
      <w:r>
        <w:rPr>
          <w:rFonts w:ascii="Times New Roman" w:hAnsi="Times New Roman" w:cs="Times New Roman"/>
          <w:sz w:val="28"/>
          <w:szCs w:val="28"/>
        </w:rPr>
        <w:t>иты. Продолжительность работы ГЭ</w:t>
      </w:r>
      <w:r w:rsidRPr="00117C0E">
        <w:rPr>
          <w:rFonts w:ascii="Times New Roman" w:hAnsi="Times New Roman" w:cs="Times New Roman"/>
          <w:sz w:val="28"/>
          <w:szCs w:val="28"/>
        </w:rPr>
        <w:t xml:space="preserve">К не должна превышать 8 астрономических часов. </w:t>
      </w:r>
    </w:p>
    <w:p w:rsidR="00446694" w:rsidRPr="00117C0E" w:rsidRDefault="00446694" w:rsidP="00A75013">
      <w:pPr>
        <w:tabs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>ления  готовят для заседания ГЭК и передают секретарю ГЭК</w:t>
      </w:r>
      <w:r w:rsidRPr="00117C0E">
        <w:rPr>
          <w:rFonts w:ascii="Times New Roman" w:hAnsi="Times New Roman" w:cs="Times New Roman"/>
          <w:sz w:val="28"/>
          <w:szCs w:val="28"/>
        </w:rPr>
        <w:t>:</w:t>
      </w:r>
    </w:p>
    <w:p w:rsidR="00446694" w:rsidRPr="00117C0E" w:rsidRDefault="00446694" w:rsidP="00A75013">
      <w:pPr>
        <w:numPr>
          <w:ilvl w:val="0"/>
          <w:numId w:val="6"/>
        </w:numPr>
        <w:tabs>
          <w:tab w:val="left" w:pos="90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об утверждении состава ГЭК</w:t>
      </w:r>
    </w:p>
    <w:p w:rsidR="00446694" w:rsidRPr="00117C0E" w:rsidRDefault="00446694" w:rsidP="00A7501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приказ о допуске обучающихся к защите дипломной работы</w:t>
      </w:r>
    </w:p>
    <w:p w:rsidR="00446694" w:rsidRPr="00117C0E" w:rsidRDefault="00446694" w:rsidP="00A7501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приказ об утверждении тем и руководителей дипломной работы</w:t>
      </w:r>
    </w:p>
    <w:p w:rsidR="00446694" w:rsidRPr="00117C0E" w:rsidRDefault="00446694" w:rsidP="00A7501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листы для членов ГЭК</w:t>
      </w:r>
    </w:p>
    <w:p w:rsidR="00446694" w:rsidRPr="00117C0E" w:rsidRDefault="00446694" w:rsidP="00A7501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экзаменационную ведомость</w:t>
      </w:r>
    </w:p>
    <w:p w:rsidR="00446694" w:rsidRPr="00117C0E" w:rsidRDefault="00446694" w:rsidP="00A7501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зачетные книжки обучающихся. </w:t>
      </w:r>
    </w:p>
    <w:p w:rsidR="00446694" w:rsidRPr="00117C0E" w:rsidRDefault="00446694" w:rsidP="0044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Бланки протоколов </w:t>
      </w:r>
      <w:r>
        <w:rPr>
          <w:rFonts w:ascii="Times New Roman" w:hAnsi="Times New Roman" w:cs="Times New Roman"/>
          <w:sz w:val="28"/>
          <w:szCs w:val="28"/>
        </w:rPr>
        <w:t>заседаний ГЭК секретарь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получает в методическом каби</w:t>
      </w:r>
      <w:r>
        <w:rPr>
          <w:rFonts w:ascii="Times New Roman" w:hAnsi="Times New Roman" w:cs="Times New Roman"/>
          <w:sz w:val="28"/>
          <w:szCs w:val="28"/>
        </w:rPr>
        <w:t xml:space="preserve">нете.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отделении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получает  дипломные работы, допущенные к защите .</w:t>
      </w:r>
    </w:p>
    <w:p w:rsidR="00446694" w:rsidRPr="00446694" w:rsidRDefault="00446694" w:rsidP="00A75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</w:rPr>
        <w:t xml:space="preserve">6.3 </w:t>
      </w:r>
      <w:r w:rsidRPr="00446694">
        <w:rPr>
          <w:rFonts w:ascii="Times New Roman" w:hAnsi="Times New Roman" w:cs="Times New Roman"/>
          <w:sz w:val="28"/>
          <w:szCs w:val="28"/>
        </w:rPr>
        <w:t>Примерная процедура защиты выпускной квалификационной работы:</w:t>
      </w:r>
    </w:p>
    <w:p w:rsidR="00446694" w:rsidRPr="00446694" w:rsidRDefault="00446694" w:rsidP="004466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информация председателя ГЭК о порядке защиты (для всех обучающихся, допущенных к защите)</w:t>
      </w:r>
    </w:p>
    <w:p w:rsidR="00446694" w:rsidRPr="00446694" w:rsidRDefault="00446694" w:rsidP="004466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 xml:space="preserve">объявление зам. председателя ГЭК о защите </w:t>
      </w:r>
      <w:r w:rsidRPr="0044669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46694">
        <w:rPr>
          <w:rFonts w:ascii="Times New Roman" w:hAnsi="Times New Roman" w:cs="Times New Roman"/>
          <w:sz w:val="28"/>
          <w:szCs w:val="28"/>
        </w:rPr>
        <w:t>фамилии, имени и отчества обучающегося, темы, руководителя, консультанта, рецензента дипломной работы</w:t>
      </w:r>
    </w:p>
    <w:p w:rsidR="00446694" w:rsidRPr="00446694" w:rsidRDefault="00446694" w:rsidP="004466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доклад выпускника – 10-15 мин.</w:t>
      </w:r>
    </w:p>
    <w:p w:rsidR="00446694" w:rsidRPr="00446694" w:rsidRDefault="00446694" w:rsidP="004466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ответы выпускника на вопросы членов ГЭК и присутствующих лиц по теме дипломной работы – 10- 15 мин.</w:t>
      </w:r>
    </w:p>
    <w:p w:rsidR="00446694" w:rsidRPr="00446694" w:rsidRDefault="00446694" w:rsidP="004466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t>информация зам. председателя ГЭК об отзыве руководителя и рецензии – до 5 мин.</w:t>
      </w:r>
    </w:p>
    <w:p w:rsidR="00446694" w:rsidRPr="00446694" w:rsidRDefault="00446694" w:rsidP="004466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94">
        <w:rPr>
          <w:rFonts w:ascii="Times New Roman" w:hAnsi="Times New Roman" w:cs="Times New Roman"/>
          <w:sz w:val="28"/>
          <w:szCs w:val="28"/>
        </w:rPr>
        <w:lastRenderedPageBreak/>
        <w:t>ответы выпускника на замечания руководителя и рецензента – до 5 минут.</w:t>
      </w:r>
    </w:p>
    <w:p w:rsidR="00446694" w:rsidRPr="00117C0E" w:rsidRDefault="00446694" w:rsidP="00446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Секретарь во время заседания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ведет протоколы в соответствии с правилами заполнения документов строгой отчетности, запо</w:t>
      </w:r>
      <w:r>
        <w:rPr>
          <w:rFonts w:ascii="Times New Roman" w:hAnsi="Times New Roman" w:cs="Times New Roman"/>
          <w:sz w:val="28"/>
          <w:szCs w:val="28"/>
        </w:rPr>
        <w:t>лняет и подписывает у членов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зачетные книжки, контролирует заполнение ведомостей.</w:t>
      </w:r>
    </w:p>
    <w:p w:rsidR="00446694" w:rsidRPr="00117C0E" w:rsidRDefault="00446694" w:rsidP="00446694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Исправл</w:t>
      </w:r>
      <w:r>
        <w:rPr>
          <w:rFonts w:ascii="Times New Roman" w:hAnsi="Times New Roman" w:cs="Times New Roman"/>
          <w:sz w:val="28"/>
          <w:szCs w:val="28"/>
        </w:rPr>
        <w:t>ение недостатков, выявленных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в </w:t>
      </w:r>
      <w:r w:rsidRPr="001F6303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117C0E">
        <w:rPr>
          <w:rFonts w:ascii="Times New Roman" w:hAnsi="Times New Roman" w:cs="Times New Roman"/>
          <w:sz w:val="28"/>
          <w:szCs w:val="28"/>
        </w:rPr>
        <w:t xml:space="preserve">работе и сопроводительных документах в процессе </w:t>
      </w:r>
      <w:r>
        <w:rPr>
          <w:rFonts w:ascii="Times New Roman" w:hAnsi="Times New Roman" w:cs="Times New Roman"/>
          <w:sz w:val="28"/>
          <w:szCs w:val="28"/>
        </w:rPr>
        <w:t>их рассмотрения на заседании ГЭК</w:t>
      </w:r>
      <w:r w:rsidRPr="00117C0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46694" w:rsidRPr="00117C0E" w:rsidRDefault="00446694" w:rsidP="0044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и зам. председателя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обязаны обеспечить на заседании соблюдение порядка итоговой государственной аттестации, порядка защиты, спокойную доброжелательную обстановку и соблюдение этических норм. </w:t>
      </w:r>
    </w:p>
    <w:p w:rsidR="00446694" w:rsidRPr="00117C0E" w:rsidRDefault="00446694" w:rsidP="0044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 xml:space="preserve">В случае возникновения непредвиденных ситуаций в ходе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446694" w:rsidRPr="00117C0E" w:rsidRDefault="00446694" w:rsidP="00446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117C0E">
        <w:rPr>
          <w:rFonts w:ascii="Times New Roman" w:hAnsi="Times New Roman" w:cs="Times New Roman"/>
          <w:sz w:val="28"/>
          <w:szCs w:val="28"/>
        </w:rPr>
        <w:t xml:space="preserve">Результаты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ляются на закрытом заседании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критериями, разработанными предметными (цикловыми) комиссиями.</w:t>
      </w:r>
    </w:p>
    <w:p w:rsidR="00446694" w:rsidRDefault="00446694" w:rsidP="0044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0E">
        <w:rPr>
          <w:rFonts w:ascii="Times New Roman" w:hAnsi="Times New Roman" w:cs="Times New Roman"/>
          <w:sz w:val="28"/>
          <w:szCs w:val="28"/>
        </w:rPr>
        <w:t>При равном числе голосов голос председателя яв</w:t>
      </w:r>
      <w:r>
        <w:rPr>
          <w:rFonts w:ascii="Times New Roman" w:hAnsi="Times New Roman" w:cs="Times New Roman"/>
          <w:sz w:val="28"/>
          <w:szCs w:val="28"/>
        </w:rPr>
        <w:t>ляется решающим. Все решения ГЭК</w:t>
      </w:r>
      <w:r w:rsidRPr="00117C0E">
        <w:rPr>
          <w:rFonts w:ascii="Times New Roman" w:hAnsi="Times New Roman" w:cs="Times New Roman"/>
          <w:sz w:val="28"/>
          <w:szCs w:val="28"/>
        </w:rPr>
        <w:t xml:space="preserve"> оформляются протоколами. Оценки объявляются в тот же день после оформления протокола</w:t>
      </w:r>
    </w:p>
    <w:p w:rsidR="00446694" w:rsidRPr="00AE4D21" w:rsidRDefault="00446694" w:rsidP="00446694">
      <w:pPr>
        <w:jc w:val="both"/>
      </w:pPr>
    </w:p>
    <w:p w:rsidR="00446694" w:rsidRPr="00D21173" w:rsidRDefault="00446694" w:rsidP="0044669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21173">
        <w:rPr>
          <w:rFonts w:ascii="Times New Roman" w:hAnsi="Times New Roman" w:cs="Times New Roman"/>
          <w:sz w:val="28"/>
          <w:szCs w:val="28"/>
        </w:rPr>
        <w:t>7.КРИТЕРИИ ОЦЕНКИ ВЫПУСКНОЙ КВАЛИФИКАЦИОННОЙ РАБОТЫ.</w:t>
      </w:r>
    </w:p>
    <w:p w:rsidR="00446694" w:rsidRPr="00CC7126" w:rsidRDefault="00446694" w:rsidP="00A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126">
        <w:rPr>
          <w:rFonts w:ascii="Times New Roman" w:hAnsi="Times New Roman" w:cs="Times New Roman"/>
          <w:b/>
          <w:sz w:val="28"/>
          <w:szCs w:val="28"/>
        </w:rPr>
        <w:t>Оценка "ОТЛИЧНО" выставляется в том случае, если:</w:t>
      </w:r>
    </w:p>
    <w:p w:rsidR="00446694" w:rsidRPr="00594573" w:rsidRDefault="00446694" w:rsidP="00A75013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работы соответствует выбранной специальности и теме работы;</w:t>
      </w:r>
    </w:p>
    <w:p w:rsidR="00446694" w:rsidRPr="00594573" w:rsidRDefault="00446694" w:rsidP="00A75013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актуальна, выполнена самостоятельно, имеет творческий характер, отличается определенной новизной;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дан обстоятельный анализ степени теоретического исследования проблемы, различных подходов к ее решению;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показано знание нормативной базы, учтены последние изменения в законодательстве и нормативных документах по данной теме;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проблема раскрыта глубоко и всесторонне, материал изложен логично;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lastRenderedPageBreak/>
        <w:t>теоретические положения органично сопряжены с бухгалтерской практикой; даны представляющие интерес практические рекомендации, вытекающие из анализа проблемы;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 xml:space="preserve">в работе широко используются материалы исследования, проведенного автором самостоятельно; 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в работе проведен комплексный 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широко представлена библиография по теме работы;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приложения к работе иллюстрируют достижения автора и подкрепляют его выводы;</w:t>
      </w:r>
    </w:p>
    <w:p w:rsidR="00446694" w:rsidRPr="00594573" w:rsidRDefault="00446694" w:rsidP="004466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по своему содержанию и форме работа соответствует всем предъявленным требованиям.</w:t>
      </w:r>
    </w:p>
    <w:p w:rsidR="00446694" w:rsidRDefault="00446694" w:rsidP="00446694">
      <w:pPr>
        <w:pStyle w:val="a3"/>
        <w:numPr>
          <w:ilvl w:val="0"/>
          <w:numId w:val="2"/>
        </w:numPr>
        <w:shd w:val="clear" w:color="auto" w:fill="FFFFFF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D83763">
        <w:rPr>
          <w:rFonts w:ascii="Times New Roman" w:hAnsi="Times New Roman" w:cs="Times New Roman"/>
          <w:sz w:val="28"/>
          <w:szCs w:val="28"/>
        </w:rPr>
        <w:t> выс</w:t>
      </w:r>
      <w:r>
        <w:rPr>
          <w:rFonts w:ascii="Times New Roman" w:hAnsi="Times New Roman" w:cs="Times New Roman"/>
          <w:sz w:val="28"/>
          <w:szCs w:val="28"/>
        </w:rPr>
        <w:t>тупление дипломника при защите,</w:t>
      </w:r>
      <w:r w:rsidRPr="00D83763">
        <w:rPr>
          <w:rFonts w:ascii="Times New Roman" w:hAnsi="Times New Roman" w:cs="Times New Roman"/>
          <w:sz w:val="28"/>
          <w:szCs w:val="28"/>
        </w:rPr>
        <w:t xml:space="preserve"> ответы на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вопросы и критические замечания проведены в полном объеме</w:t>
      </w:r>
    </w:p>
    <w:p w:rsidR="00446694" w:rsidRPr="00594573" w:rsidRDefault="00446694" w:rsidP="00446694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b/>
          <w:sz w:val="28"/>
          <w:szCs w:val="28"/>
        </w:rPr>
        <w:t>Оценка "ХОРОШО" выставляется в том случае, если: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тема соответствует специальности;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работы в целом соответствует дипломному заданию;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актуальна, написана самостоятельно;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дан анализ степени теоретического исследования проблемы;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основные положения работы раскрыты на достаточном теоретическом и методологическом уровне;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 xml:space="preserve">теоретические положения сопряжены </w:t>
      </w:r>
      <w:proofErr w:type="gramStart"/>
      <w:r w:rsidRPr="00594573">
        <w:rPr>
          <w:rFonts w:ascii="Times New Roman" w:hAnsi="Times New Roman" w:cs="Times New Roman"/>
          <w:sz w:val="28"/>
          <w:szCs w:val="28"/>
        </w:rPr>
        <w:t>с  бухгалтерской</w:t>
      </w:r>
      <w:proofErr w:type="gramEnd"/>
      <w:r w:rsidRPr="00594573">
        <w:rPr>
          <w:rFonts w:ascii="Times New Roman" w:hAnsi="Times New Roman" w:cs="Times New Roman"/>
          <w:sz w:val="28"/>
          <w:szCs w:val="28"/>
        </w:rPr>
        <w:t xml:space="preserve"> практикой;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представлены количественные показатели, характеризующие проблемную ситуацию;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практические рекомендации обоснованы;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приложения грамотно составлены и прослеживается связь с положениями дипломного проекта;</w:t>
      </w:r>
    </w:p>
    <w:p w:rsidR="00446694" w:rsidRPr="00594573" w:rsidRDefault="00446694" w:rsidP="00446694">
      <w:pPr>
        <w:pStyle w:val="a3"/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составлена библиография по теме работы</w:t>
      </w:r>
    </w:p>
    <w:p w:rsidR="00446694" w:rsidRPr="00162A67" w:rsidRDefault="00446694" w:rsidP="00446694">
      <w:pPr>
        <w:pStyle w:val="a3"/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b/>
          <w:color w:val="535552"/>
          <w:sz w:val="28"/>
          <w:szCs w:val="28"/>
        </w:rPr>
      </w:pPr>
      <w:r w:rsidRPr="00D83763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дипломника при защите,</w:t>
      </w:r>
      <w:r w:rsidRPr="00D83763">
        <w:rPr>
          <w:rFonts w:ascii="Times New Roman" w:hAnsi="Times New Roman" w:cs="Times New Roman"/>
          <w:sz w:val="28"/>
          <w:szCs w:val="28"/>
        </w:rPr>
        <w:t xml:space="preserve"> ответы на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вопросы и критические замечания проведены в полном объеме</w:t>
      </w:r>
    </w:p>
    <w:p w:rsidR="00446694" w:rsidRPr="00594573" w:rsidRDefault="00446694" w:rsidP="00446694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b/>
          <w:sz w:val="28"/>
          <w:szCs w:val="28"/>
        </w:rPr>
        <w:t>Оценка "УДОВЛЕТВОРИТЕЛЬНО"  выставляется в том случае, если:</w:t>
      </w:r>
    </w:p>
    <w:p w:rsidR="00446694" w:rsidRPr="00594573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соответствует специальности;</w:t>
      </w:r>
    </w:p>
    <w:p w:rsidR="00446694" w:rsidRPr="00594573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имеет место определенное несоответствие содержания работы заявленной теме;</w:t>
      </w:r>
    </w:p>
    <w:p w:rsidR="00446694" w:rsidRPr="00594573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исследуемая проблема в основном раскрыта, но не отличается новизной, теоретической глубиной и аргументированностью;</w:t>
      </w:r>
    </w:p>
    <w:p w:rsidR="00446694" w:rsidRPr="00594573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lastRenderedPageBreak/>
        <w:t>нарушена логика изложения материала, задачи раскрыты не полностью;</w:t>
      </w:r>
    </w:p>
    <w:p w:rsidR="00446694" w:rsidRPr="00594573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446694" w:rsidRPr="00594573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теоретические положения слабо увязаны с  бухгалтерской практикой, практические рекомендации носят формальный бездоказательный характер;</w:t>
      </w:r>
    </w:p>
    <w:p w:rsidR="00446694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35552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приложений не освещает решения поставленных задач</w:t>
      </w:r>
      <w:r w:rsidRPr="00D83763">
        <w:rPr>
          <w:rFonts w:ascii="Times New Roman" w:hAnsi="Times New Roman" w:cs="Times New Roman"/>
          <w:color w:val="535552"/>
          <w:sz w:val="28"/>
          <w:szCs w:val="28"/>
        </w:rPr>
        <w:t>.</w:t>
      </w:r>
    </w:p>
    <w:p w:rsidR="00446694" w:rsidRDefault="00446694" w:rsidP="004466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35552"/>
          <w:sz w:val="28"/>
          <w:szCs w:val="28"/>
        </w:rPr>
      </w:pPr>
      <w:r w:rsidRPr="00D83763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дипломника при защите,</w:t>
      </w:r>
      <w:r w:rsidRPr="00D83763">
        <w:rPr>
          <w:rFonts w:ascii="Times New Roman" w:hAnsi="Times New Roman" w:cs="Times New Roman"/>
          <w:sz w:val="28"/>
          <w:szCs w:val="28"/>
        </w:rPr>
        <w:t xml:space="preserve"> ответы на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вопросы и критические замечания проведены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D8376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446694" w:rsidRPr="00594573" w:rsidRDefault="00446694" w:rsidP="00446694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73">
        <w:rPr>
          <w:rFonts w:ascii="Times New Roman" w:hAnsi="Times New Roman" w:cs="Times New Roman"/>
          <w:b/>
          <w:sz w:val="28"/>
          <w:szCs w:val="28"/>
        </w:rPr>
        <w:t>Оценка "НЕУДОВЛЕТВОРИТЕЛЬНО" выставляется в том случае, если:</w:t>
      </w:r>
    </w:p>
    <w:p w:rsidR="00446694" w:rsidRPr="00594573" w:rsidRDefault="00446694" w:rsidP="00446694">
      <w:pPr>
        <w:pStyle w:val="a3"/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тема работы не соответствует специальности;</w:t>
      </w:r>
    </w:p>
    <w:p w:rsidR="00446694" w:rsidRPr="00594573" w:rsidRDefault="00446694" w:rsidP="0044669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содержание работы не соответствует теме;</w:t>
      </w:r>
    </w:p>
    <w:p w:rsidR="00446694" w:rsidRPr="00594573" w:rsidRDefault="00446694" w:rsidP="00446694">
      <w:pPr>
        <w:pStyle w:val="a3"/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594573">
        <w:rPr>
          <w:rFonts w:ascii="Times New Roman" w:hAnsi="Times New Roman" w:cs="Times New Roman"/>
          <w:sz w:val="28"/>
          <w:szCs w:val="28"/>
        </w:rPr>
        <w:t>работа содержит существенные теоретико-методологические ошибки и поверхностную аргументацию основных положений;</w:t>
      </w:r>
    </w:p>
    <w:p w:rsidR="00446694" w:rsidRDefault="00446694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5868B1" w:rsidRDefault="005868B1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0779BE" w:rsidRDefault="000779BE">
      <w:pPr>
        <w:rPr>
          <w:rFonts w:ascii="Times New Roman" w:hAnsi="Times New Roman" w:cs="Times New Roman"/>
          <w:sz w:val="28"/>
          <w:szCs w:val="28"/>
        </w:rPr>
      </w:pPr>
    </w:p>
    <w:p w:rsidR="000779BE" w:rsidRDefault="000779BE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Pr="00373719" w:rsidRDefault="00A75013" w:rsidP="00A7501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73719">
        <w:rPr>
          <w:rFonts w:ascii="Times New Roman" w:hAnsi="Times New Roman" w:cs="Times New Roman"/>
          <w:b/>
        </w:rPr>
        <w:lastRenderedPageBreak/>
        <w:t>Приложение 1</w:t>
      </w:r>
    </w:p>
    <w:p w:rsidR="00373719" w:rsidRPr="00373719" w:rsidRDefault="00373719" w:rsidP="00373719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373719">
        <w:rPr>
          <w:rFonts w:ascii="Times New Roman" w:hAnsi="Times New Roman" w:cs="Times New Roman" w:hint="default"/>
          <w:b/>
          <w:sz w:val="28"/>
          <w:szCs w:val="28"/>
        </w:rPr>
        <w:t>Темы дипломных работ 38.02.01 Экономика и бухгалтерский учет (по отраслям) 2022-2023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1</w:t>
      </w:r>
      <w:r w:rsidR="009B3106">
        <w:rPr>
          <w:rFonts w:ascii="Times New Roman" w:hAnsi="Times New Roman" w:cs="Times New Roman" w:hint="default"/>
          <w:sz w:val="28"/>
          <w:szCs w:val="28"/>
        </w:rPr>
        <w:t>.</w:t>
      </w:r>
      <w:r w:rsidRPr="00373719">
        <w:rPr>
          <w:rFonts w:ascii="Times New Roman" w:hAnsi="Times New Roman" w:cs="Times New Roman" w:hint="default"/>
          <w:sz w:val="28"/>
          <w:szCs w:val="28"/>
        </w:rPr>
        <w:t>Бухгалтерский учет движения материальных ресурсов и анализ их использования в организации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2. Бухгалтерский учёт и анализ формирования и использования оборотных активов.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3. Учет и анализ вложений во внеоборотные активы.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4. Учет и анализ движения денежных средств, оценка платежеспособности организации.</w:t>
      </w:r>
    </w:p>
    <w:p w:rsidR="00373719" w:rsidRPr="00373719" w:rsidRDefault="00373719" w:rsidP="00373719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5.Бухгалтерский учет наличия и движения основных средств в организациях</w:t>
      </w:r>
      <w:r w:rsidRPr="00373719">
        <w:rPr>
          <w:rFonts w:ascii="Times New Roman" w:hAnsi="Times New Roman" w:cs="Times New Roman"/>
          <w:sz w:val="28"/>
          <w:szCs w:val="28"/>
        </w:rPr>
        <w:tab/>
      </w:r>
    </w:p>
    <w:p w:rsidR="00373719" w:rsidRPr="00373719" w:rsidRDefault="00373719" w:rsidP="00373719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</w:rPr>
        <w:t>6.</w:t>
      </w:r>
      <w:r w:rsidRPr="00373719">
        <w:rPr>
          <w:rFonts w:ascii="Times New Roman" w:hAnsi="Times New Roman" w:cs="Times New Roman"/>
          <w:sz w:val="28"/>
          <w:szCs w:val="28"/>
        </w:rPr>
        <w:t xml:space="preserve"> Учет и анализ основных средств как база поиска резервов повышения эффективности их использования</w:t>
      </w:r>
    </w:p>
    <w:p w:rsidR="00373719" w:rsidRPr="00373719" w:rsidRDefault="00373719" w:rsidP="00373719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7.Бухгалтерский учет и анализ использования нематериальных активов организации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8.Учет и анализ движения товаров в организациях торговли.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9.Бухгалтерский учет и анализ расчетов с поставщиками и подрядчиками.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10.Бухгалтерский учёт и анализ расчетов с покупателями и заказчиками.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11.Бухгалтерский учёт и анализ расчётов с дебиторами и кредиторами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12. Бухгалтерский учет и анализ кредиторской задолженности, оценка ликвидности организации.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13. Бухгалтерский учет и анализ готовой продукции, ее выпуска и реализации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14.Учет труда, расчетов с персоналом по его оплате и анализ показателей по труду.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 15. Бухгалтерский учет и анализ оплаты труда и расчетов с персоналом</w:t>
      </w:r>
    </w:p>
    <w:p w:rsidR="00373719" w:rsidRPr="00373719" w:rsidRDefault="00373719" w:rsidP="00373719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 16.Учет и анализ производственных запасов</w:t>
      </w:r>
      <w:r w:rsidRPr="00373719">
        <w:rPr>
          <w:rFonts w:ascii="Times New Roman" w:hAnsi="Times New Roman" w:cs="Times New Roman"/>
          <w:sz w:val="28"/>
          <w:szCs w:val="28"/>
        </w:rPr>
        <w:tab/>
      </w:r>
    </w:p>
    <w:p w:rsidR="00373719" w:rsidRPr="00373719" w:rsidRDefault="00373719" w:rsidP="00373719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17.Учет и анализ движения денежных средств организации</w:t>
      </w:r>
    </w:p>
    <w:p w:rsidR="00373719" w:rsidRPr="00373719" w:rsidRDefault="00373719" w:rsidP="00373719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  <w:lang w:eastAsia="ko-KR"/>
        </w:rPr>
        <w:t>18.Бухгалтерский учет и анализ расчетов с работниками по оплате труда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19.Бухгалтерская отчетность и анализ финансового состояния в организации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20 Бухгалтерская отчетность организации: порядок составления и анализ ее основных показателей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21. Формирование статей актива бухгалтерского баланса и их анализ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22. Формирование статей отчета о финансовых результатах и их анализ.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23. Структура пояснений к бухгалтерскому балансу и отчёту о финансовых результатах, анализ основных показателей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  <w:sz w:val="28"/>
          <w:szCs w:val="28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24.Бухгалтерский учет и анализ расчетов с государственными внебюджетными фондами.</w:t>
      </w:r>
    </w:p>
    <w:p w:rsidR="00373719" w:rsidRPr="00373719" w:rsidRDefault="00373719" w:rsidP="00373719">
      <w:pPr>
        <w:pStyle w:val="a6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73719">
        <w:rPr>
          <w:rFonts w:ascii="Times New Roman" w:hAnsi="Times New Roman" w:cs="Times New Roman" w:hint="default"/>
          <w:sz w:val="28"/>
          <w:szCs w:val="28"/>
        </w:rPr>
        <w:t>25. Бухгалтерский учет и анализ расчетов с бюджетом по налогам и сборам</w:t>
      </w:r>
      <w:r w:rsidRPr="00373719">
        <w:rPr>
          <w:rFonts w:ascii="Times New Roman" w:hAnsi="Times New Roman" w:cs="Times New Roman" w:hint="default"/>
        </w:rPr>
        <w:t>.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26.Отчет о движении денежных средств: техника составления, использование в анализе и оценке деятельности организации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27.Учет и анализ прибыли и убытков. Реформация баланса.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lastRenderedPageBreak/>
        <w:t>28.Отчет о прибылях и убытках: техника составления и использование в анализе и оценке деятельности организации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29.Учет и анализ доходов организации и выявление возможностей их роста</w:t>
      </w:r>
      <w:r w:rsidRPr="00373719">
        <w:rPr>
          <w:rFonts w:ascii="Times New Roman" w:hAnsi="Times New Roman" w:cs="Times New Roman"/>
          <w:sz w:val="28"/>
          <w:szCs w:val="28"/>
        </w:rPr>
        <w:br/>
        <w:t>30.Учет и анализ расходов организации и выявление возможностей их снижения.</w:t>
      </w:r>
      <w:r w:rsidRPr="00373719">
        <w:rPr>
          <w:rFonts w:ascii="Times New Roman" w:hAnsi="Times New Roman" w:cs="Times New Roman"/>
          <w:sz w:val="28"/>
          <w:szCs w:val="28"/>
        </w:rPr>
        <w:br/>
        <w:t>31Бухгалтерский учет и анализ доходов и расходов организации</w:t>
      </w:r>
      <w:r w:rsidRPr="00373719">
        <w:rPr>
          <w:rFonts w:ascii="Times New Roman" w:hAnsi="Times New Roman" w:cs="Times New Roman"/>
          <w:sz w:val="28"/>
          <w:szCs w:val="28"/>
        </w:rPr>
        <w:br/>
        <w:t>32.Бухгалтерский учет и анализ затрат на выполненные работы и оказанные услуги в организации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33.Бухгалтерский учет  кредитов банка, затрат по их обслуживанию и анализ кредитоспособности</w:t>
      </w:r>
    </w:p>
    <w:p w:rsidR="00373719" w:rsidRPr="00373719" w:rsidRDefault="00373719" w:rsidP="0037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34.Бухгалтерский учет</w:t>
      </w:r>
      <w:r w:rsidR="00A54362">
        <w:rPr>
          <w:rFonts w:ascii="Times New Roman" w:hAnsi="Times New Roman" w:cs="Times New Roman"/>
          <w:sz w:val="28"/>
          <w:szCs w:val="28"/>
        </w:rPr>
        <w:t xml:space="preserve"> </w:t>
      </w:r>
      <w:r w:rsidR="00A54362" w:rsidRPr="00373719">
        <w:rPr>
          <w:rFonts w:ascii="Times New Roman" w:hAnsi="Times New Roman" w:cs="Times New Roman"/>
          <w:sz w:val="28"/>
          <w:szCs w:val="28"/>
        </w:rPr>
        <w:t>расходов на продажу</w:t>
      </w:r>
      <w:r w:rsidRPr="00373719"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="00A54362">
        <w:rPr>
          <w:rFonts w:ascii="Times New Roman" w:hAnsi="Times New Roman" w:cs="Times New Roman"/>
          <w:sz w:val="28"/>
          <w:szCs w:val="28"/>
        </w:rPr>
        <w:t xml:space="preserve">издержек обращения </w:t>
      </w:r>
      <w:r w:rsidRPr="00373719">
        <w:rPr>
          <w:rFonts w:ascii="Times New Roman" w:hAnsi="Times New Roman" w:cs="Times New Roman"/>
          <w:sz w:val="28"/>
          <w:szCs w:val="28"/>
        </w:rPr>
        <w:t>в организациях торговли.</w:t>
      </w:r>
    </w:p>
    <w:p w:rsidR="00373719" w:rsidRPr="00373719" w:rsidRDefault="00373719" w:rsidP="0037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35.Бухгалтерский учет расходов на продажу</w:t>
      </w:r>
      <w:r w:rsidR="00A54362">
        <w:rPr>
          <w:rFonts w:ascii="Times New Roman" w:hAnsi="Times New Roman" w:cs="Times New Roman"/>
          <w:sz w:val="28"/>
          <w:szCs w:val="28"/>
        </w:rPr>
        <w:t xml:space="preserve"> </w:t>
      </w:r>
      <w:r w:rsidR="00A54362" w:rsidRPr="00373719">
        <w:rPr>
          <w:rFonts w:ascii="Times New Roman" w:hAnsi="Times New Roman" w:cs="Times New Roman"/>
          <w:sz w:val="28"/>
          <w:szCs w:val="28"/>
        </w:rPr>
        <w:t>и анализ</w:t>
      </w:r>
      <w:r w:rsidRPr="00373719">
        <w:rPr>
          <w:rFonts w:ascii="Times New Roman" w:hAnsi="Times New Roman" w:cs="Times New Roman"/>
          <w:sz w:val="28"/>
          <w:szCs w:val="28"/>
        </w:rPr>
        <w:t xml:space="preserve"> </w:t>
      </w:r>
      <w:r w:rsidR="00A54362">
        <w:rPr>
          <w:rFonts w:ascii="Times New Roman" w:hAnsi="Times New Roman" w:cs="Times New Roman"/>
          <w:sz w:val="28"/>
          <w:szCs w:val="28"/>
        </w:rPr>
        <w:t xml:space="preserve">издержек обращения </w:t>
      </w:r>
      <w:r w:rsidRPr="00373719">
        <w:rPr>
          <w:rFonts w:ascii="Times New Roman" w:hAnsi="Times New Roman" w:cs="Times New Roman"/>
          <w:sz w:val="28"/>
          <w:szCs w:val="28"/>
        </w:rPr>
        <w:t>в организациях питания.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36.</w:t>
      </w:r>
      <w:r w:rsidRPr="00373719">
        <w:rPr>
          <w:rFonts w:ascii="Times New Roman" w:hAnsi="Times New Roman" w:cs="Times New Roman"/>
          <w:sz w:val="28"/>
        </w:rPr>
        <w:t xml:space="preserve"> Бухгалтерский учет и анализ затрат на производство продукции, выполнение работ и оказание услуг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373719">
        <w:rPr>
          <w:rFonts w:ascii="Times New Roman" w:hAnsi="Times New Roman" w:cs="Times New Roman"/>
          <w:sz w:val="28"/>
        </w:rPr>
        <w:t>37.</w:t>
      </w:r>
      <w:r w:rsidRPr="00373719">
        <w:rPr>
          <w:rFonts w:ascii="Times New Roman" w:hAnsi="Times New Roman" w:cs="Times New Roman"/>
          <w:sz w:val="28"/>
          <w:szCs w:val="28"/>
          <w:lang w:eastAsia="ko-KR"/>
        </w:rPr>
        <w:t xml:space="preserve"> Учет и анализ формирования финансовых результатов деятельности организации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373719">
        <w:rPr>
          <w:rFonts w:ascii="Times New Roman" w:hAnsi="Times New Roman" w:cs="Times New Roman"/>
          <w:sz w:val="28"/>
          <w:szCs w:val="28"/>
          <w:lang w:eastAsia="ko-KR"/>
        </w:rPr>
        <w:t>38. Бухгалтерский учет денежных средств и анализ денежных потоков в организации</w:t>
      </w:r>
    </w:p>
    <w:p w:rsidR="00373719" w:rsidRPr="00373719" w:rsidRDefault="00373719" w:rsidP="00373719">
      <w:pPr>
        <w:spacing w:after="0"/>
        <w:rPr>
          <w:rFonts w:ascii="Times New Roman" w:hAnsi="Times New Roman" w:cs="Times New Roman"/>
          <w:sz w:val="28"/>
        </w:rPr>
      </w:pPr>
      <w:r w:rsidRPr="00373719">
        <w:rPr>
          <w:rFonts w:ascii="Times New Roman" w:hAnsi="Times New Roman" w:cs="Times New Roman"/>
          <w:sz w:val="28"/>
          <w:szCs w:val="28"/>
          <w:lang w:eastAsia="ko-KR"/>
        </w:rPr>
        <w:t>39. Бухгалтерский баланс как основная форма финансовой отчетности, анализ его основных показателей.</w:t>
      </w:r>
    </w:p>
    <w:p w:rsidR="00373719" w:rsidRPr="00373719" w:rsidRDefault="00373719" w:rsidP="0037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19">
        <w:rPr>
          <w:rFonts w:ascii="Times New Roman" w:hAnsi="Times New Roman" w:cs="Times New Roman"/>
          <w:sz w:val="28"/>
          <w:szCs w:val="28"/>
        </w:rPr>
        <w:t>40.</w:t>
      </w:r>
      <w:r w:rsidRPr="00373719">
        <w:rPr>
          <w:rFonts w:ascii="Times New Roman" w:hAnsi="Times New Roman" w:cs="Times New Roman"/>
          <w:color w:val="000000"/>
          <w:sz w:val="28"/>
          <w:szCs w:val="28"/>
        </w:rPr>
        <w:t xml:space="preserve"> Учет оборотных активов и анализ эффективности их использования</w:t>
      </w: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Default="00A75013">
      <w:pPr>
        <w:rPr>
          <w:rFonts w:ascii="Times New Roman" w:hAnsi="Times New Roman" w:cs="Times New Roman"/>
          <w:sz w:val="28"/>
          <w:szCs w:val="28"/>
        </w:rPr>
      </w:pPr>
    </w:p>
    <w:p w:rsidR="00A75013" w:rsidRPr="002416B4" w:rsidRDefault="00A75013" w:rsidP="00A75013">
      <w:pPr>
        <w:spacing w:after="0"/>
        <w:jc w:val="right"/>
        <w:rPr>
          <w:rFonts w:ascii="Times New Roman" w:hAnsi="Times New Roman" w:cs="Times New Roman"/>
        </w:rPr>
      </w:pPr>
      <w:r w:rsidRPr="002416B4">
        <w:rPr>
          <w:rFonts w:ascii="Times New Roman" w:hAnsi="Times New Roman" w:cs="Times New Roman"/>
        </w:rPr>
        <w:lastRenderedPageBreak/>
        <w:t>Приложение 2</w:t>
      </w:r>
    </w:p>
    <w:p w:rsidR="00A75013" w:rsidRPr="00AE4D21" w:rsidRDefault="00A75013" w:rsidP="00A750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 профессиональное образовательное учреждение</w:t>
      </w:r>
    </w:p>
    <w:p w:rsidR="00A75013" w:rsidRPr="00AE4D21" w:rsidRDefault="00A75013" w:rsidP="00A750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A75013" w:rsidRPr="00AE4D21" w:rsidRDefault="00A75013" w:rsidP="00A750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5013" w:rsidRPr="00AE4D21" w:rsidRDefault="00A75013" w:rsidP="00A75013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Директору ЧПОУ Иркутский техникум экономики и права</w:t>
      </w:r>
    </w:p>
    <w:p w:rsidR="00A75013" w:rsidRPr="00AE4D21" w:rsidRDefault="00A75013" w:rsidP="00A75013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75013" w:rsidRDefault="00A75013" w:rsidP="00A75013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группы №_____</w:t>
      </w:r>
    </w:p>
    <w:p w:rsidR="00A75013" w:rsidRPr="00AE4D21" w:rsidRDefault="00A75013" w:rsidP="00A75013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5013" w:rsidRPr="00AE4D21" w:rsidRDefault="00A75013" w:rsidP="00A75013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A75013" w:rsidRPr="00AE4D21" w:rsidRDefault="00A75013" w:rsidP="00A75013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A75013" w:rsidRPr="00AE4D21" w:rsidRDefault="00A75013" w:rsidP="00A7501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A75013" w:rsidRPr="00AE4D21" w:rsidRDefault="00A75013" w:rsidP="00A7501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специальности </w:t>
      </w:r>
      <w:r>
        <w:rPr>
          <w:rFonts w:ascii="Times New Roman" w:hAnsi="Times New Roman" w:cs="Times New Roman"/>
          <w:sz w:val="24"/>
          <w:szCs w:val="24"/>
        </w:rPr>
        <w:t>38.02.01</w:t>
      </w:r>
      <w:r w:rsidRPr="00AE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</w:p>
    <w:p w:rsidR="00A75013" w:rsidRPr="00AE4D21" w:rsidRDefault="00A75013" w:rsidP="00A75013"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A75013" w:rsidRPr="00AE4D21" w:rsidRDefault="00A75013" w:rsidP="00A75013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5013" w:rsidRPr="00AE4D21" w:rsidRDefault="00A75013" w:rsidP="00A75013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5013" w:rsidRPr="00AE4D21" w:rsidRDefault="00A75013" w:rsidP="00A75013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5013" w:rsidRPr="00AE4D21" w:rsidRDefault="00A75013" w:rsidP="00A75013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5013" w:rsidRPr="00AE4D21" w:rsidRDefault="00A75013" w:rsidP="00A75013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_______________/___________________</w:t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  <w:t>«___»___________ 20         г.</w:t>
      </w:r>
    </w:p>
    <w:p w:rsidR="00A75013" w:rsidRPr="00AE4D21" w:rsidRDefault="00A75013" w:rsidP="00A75013">
      <w:pPr>
        <w:pStyle w:val="2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A75013" w:rsidRPr="00AE4D21" w:rsidRDefault="00A75013" w:rsidP="00A75013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A75013" w:rsidRPr="00AE4D21" w:rsidRDefault="00A75013" w:rsidP="00A75013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Тема дипломной  работы утверждена.</w:t>
      </w:r>
    </w:p>
    <w:p w:rsidR="00A75013" w:rsidRPr="00AE4D21" w:rsidRDefault="00A75013" w:rsidP="00A75013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A75013" w:rsidRPr="00AE4D21" w:rsidRDefault="00A75013" w:rsidP="00A75013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A75013" w:rsidRPr="00AE4D21" w:rsidRDefault="00A75013" w:rsidP="00A75013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_____________/____________________</w:t>
      </w:r>
    </w:p>
    <w:p w:rsidR="00A75013" w:rsidRPr="00AE4D21" w:rsidRDefault="00A75013" w:rsidP="00A75013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A75013" w:rsidRPr="00AE4D21" w:rsidRDefault="00A75013" w:rsidP="00A75013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A75013" w:rsidRPr="00AE4D21" w:rsidRDefault="00A75013" w:rsidP="00A75013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______________/____________________</w:t>
      </w:r>
    </w:p>
    <w:p w:rsidR="00A75013" w:rsidRPr="00AE4D21" w:rsidRDefault="00A75013" w:rsidP="00A75013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A75013" w:rsidRPr="00AE4D21" w:rsidRDefault="00A75013" w:rsidP="00A75013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A75013" w:rsidRPr="00AE4D21" w:rsidRDefault="00A75013" w:rsidP="00A75013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>Приложение 3</w:t>
      </w:r>
    </w:p>
    <w:p w:rsidR="00A75013" w:rsidRPr="00E27ED3" w:rsidRDefault="00A75013" w:rsidP="00A75013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3806B2">
        <w:rPr>
          <w:rFonts w:ascii="Times New Roman" w:eastAsia="DejaVu Sans" w:hAnsi="Times New Roman" w:cs="Times New Roman"/>
          <w:b/>
          <w:kern w:val="1"/>
          <w:sz w:val="28"/>
          <w:szCs w:val="28"/>
        </w:rPr>
        <w:t>ЧАСТНОЕ ПРОФЕССИОНАЛЬНОЕ ОБРАЗОВАТЕЛЬНОЕ УЧРЕЖДЕНИЕ</w:t>
      </w:r>
      <w:r w:rsidRPr="003806B2">
        <w:rPr>
          <w:rFonts w:ascii="Times New Roman" w:eastAsia="DejaVu Sans" w:hAnsi="Times New Roman" w:cs="Times New Roman"/>
          <w:b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A75013" w:rsidRPr="00E27ED3" w:rsidRDefault="00A75013" w:rsidP="00A75013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A75013" w:rsidRPr="00E27ED3" w:rsidRDefault="00A75013" w:rsidP="00A75013">
      <w:pPr>
        <w:pStyle w:val="23"/>
        <w:spacing w:after="0"/>
        <w:ind w:firstLine="709"/>
        <w:jc w:val="right"/>
        <w:rPr>
          <w:i/>
          <w:iCs/>
        </w:rPr>
      </w:pPr>
    </w:p>
    <w:p w:rsidR="00A75013" w:rsidRPr="001F127C" w:rsidRDefault="00A75013" w:rsidP="00A75013">
      <w:pPr>
        <w:spacing w:after="0"/>
        <w:ind w:firstLine="709"/>
        <w:rPr>
          <w:rFonts w:ascii="Times New Roman" w:hAnsi="Times New Roman" w:cs="Times New Roman"/>
        </w:rPr>
      </w:pPr>
    </w:p>
    <w:p w:rsidR="00A75013" w:rsidRPr="001F127C" w:rsidRDefault="00A75013" w:rsidP="00A75013">
      <w:pPr>
        <w:pStyle w:val="a7"/>
        <w:ind w:firstLine="709"/>
      </w:pPr>
      <w:r w:rsidRPr="001F127C">
        <w:t xml:space="preserve">ЗАДАНИЕ </w:t>
      </w:r>
    </w:p>
    <w:p w:rsidR="00A75013" w:rsidRPr="001F127C" w:rsidRDefault="00A75013" w:rsidP="00A75013">
      <w:pPr>
        <w:pStyle w:val="a7"/>
        <w:ind w:firstLine="709"/>
      </w:pPr>
    </w:p>
    <w:p w:rsidR="00A75013" w:rsidRPr="001F127C" w:rsidRDefault="00A75013" w:rsidP="00A75013">
      <w:pPr>
        <w:pStyle w:val="a7"/>
        <w:ind w:firstLine="709"/>
      </w:pPr>
      <w:r>
        <w:t>н</w:t>
      </w:r>
      <w:r w:rsidRPr="001F127C">
        <w:t>а</w:t>
      </w:r>
      <w:r>
        <w:t xml:space="preserve"> </w:t>
      </w:r>
      <w:r w:rsidRPr="001F127C">
        <w:t xml:space="preserve">дипломную работу  по специальности  среднего профессионального образования  </w:t>
      </w:r>
    </w:p>
    <w:p w:rsidR="00A75013" w:rsidRPr="001F127C" w:rsidRDefault="00A75013" w:rsidP="00A75013">
      <w:pPr>
        <w:pStyle w:val="a7"/>
        <w:ind w:firstLine="709"/>
      </w:pPr>
    </w:p>
    <w:p w:rsidR="00A75013" w:rsidRPr="001F127C" w:rsidRDefault="00A75013" w:rsidP="00A75013">
      <w:pPr>
        <w:pStyle w:val="a7"/>
        <w:spacing w:before="120"/>
        <w:jc w:val="both"/>
        <w:rPr>
          <w:b w:val="0"/>
          <w:bCs/>
        </w:rPr>
      </w:pPr>
      <w:r w:rsidRPr="001F127C">
        <w:rPr>
          <w:bCs/>
        </w:rPr>
        <w:t>Специальность ____________________________________________________________________________</w:t>
      </w:r>
    </w:p>
    <w:p w:rsidR="00A75013" w:rsidRPr="001F127C" w:rsidRDefault="00A75013" w:rsidP="00A75013">
      <w:pPr>
        <w:pStyle w:val="a7"/>
        <w:ind w:firstLine="709"/>
        <w:rPr>
          <w:b w:val="0"/>
          <w:bCs/>
        </w:rPr>
      </w:pPr>
      <w:r w:rsidRPr="001F127C">
        <w:rPr>
          <w:bCs/>
          <w:i/>
          <w:iCs/>
          <w:sz w:val="20"/>
        </w:rPr>
        <w:t>(код и наименование)</w:t>
      </w:r>
    </w:p>
    <w:p w:rsidR="00A75013" w:rsidRPr="001F127C" w:rsidRDefault="00A75013" w:rsidP="00A75013">
      <w:pPr>
        <w:pStyle w:val="a7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A75013" w:rsidRPr="001F127C" w:rsidRDefault="00A75013" w:rsidP="00A75013">
      <w:pPr>
        <w:pStyle w:val="a7"/>
        <w:ind w:firstLine="709"/>
        <w:jc w:val="both"/>
        <w:rPr>
          <w:bCs/>
        </w:rPr>
      </w:pPr>
    </w:p>
    <w:p w:rsidR="00A75013" w:rsidRPr="001F127C" w:rsidRDefault="00A75013" w:rsidP="00A75013">
      <w:pPr>
        <w:pStyle w:val="a7"/>
        <w:jc w:val="both"/>
        <w:rPr>
          <w:b w:val="0"/>
          <w:bCs/>
          <w:u w:val="single"/>
        </w:rPr>
      </w:pPr>
      <w:r w:rsidRPr="001F127C">
        <w:rPr>
          <w:bCs/>
        </w:rPr>
        <w:t xml:space="preserve">студенту гр. 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A75013" w:rsidRPr="001F127C" w:rsidRDefault="00A75013" w:rsidP="00A75013">
      <w:pPr>
        <w:pStyle w:val="a7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A75013" w:rsidRDefault="00A75013" w:rsidP="00A75013">
      <w:pPr>
        <w:spacing w:after="0"/>
        <w:rPr>
          <w:rFonts w:ascii="Times New Roman" w:hAnsi="Times New Roman" w:cs="Times New Roman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A75013" w:rsidRPr="001F127C" w:rsidRDefault="00A75013" w:rsidP="00A75013">
      <w:pPr>
        <w:spacing w:after="0"/>
        <w:ind w:firstLine="709"/>
        <w:rPr>
          <w:rFonts w:ascii="Times New Roman" w:hAnsi="Times New Roman" w:cs="Times New Roman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1F127C" w:rsidRDefault="00A75013" w:rsidP="00A75013">
      <w:pPr>
        <w:spacing w:after="0"/>
        <w:rPr>
          <w:rFonts w:ascii="Times New Roman" w:hAnsi="Times New Roman" w:cs="Times New Roman"/>
          <w:spacing w:val="-2"/>
        </w:rPr>
      </w:pPr>
    </w:p>
    <w:p w:rsidR="00A75013" w:rsidRPr="00BF387A" w:rsidRDefault="00A75013" w:rsidP="00A75013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A75013" w:rsidRPr="00AE4D21" w:rsidRDefault="00A75013" w:rsidP="00A75013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>Приложение 4</w:t>
      </w:r>
    </w:p>
    <w:p w:rsidR="00A75013" w:rsidRPr="00AE4D21" w:rsidRDefault="00A75013" w:rsidP="00A75013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75013" w:rsidRPr="00AE4D21" w:rsidRDefault="00A75013" w:rsidP="00A75013">
      <w:pPr>
        <w:pStyle w:val="ab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дипломной работы  </w:t>
      </w:r>
    </w:p>
    <w:p w:rsidR="00A75013" w:rsidRPr="00AE4D21" w:rsidRDefault="00A75013" w:rsidP="00A75013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603" w:type="pct"/>
        <w:tblInd w:w="92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54"/>
        <w:gridCol w:w="1518"/>
      </w:tblGrid>
      <w:tr w:rsidR="00A75013" w:rsidRPr="00AE4D21" w:rsidTr="00373719">
        <w:trPr>
          <w:cantSplit/>
          <w:trHeight w:val="642"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A75013" w:rsidRPr="00AE4D21" w:rsidRDefault="00A75013" w:rsidP="00373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2-4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30-50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 xml:space="preserve">40-60 </w:t>
            </w:r>
          </w:p>
        </w:tc>
      </w:tr>
      <w:tr w:rsidR="00A75013" w:rsidRPr="00AE4D21" w:rsidTr="00373719">
        <w:trPr>
          <w:cantSplit/>
        </w:trPr>
        <w:tc>
          <w:tcPr>
            <w:tcW w:w="376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pct"/>
          </w:tcPr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A75013" w:rsidRPr="00AE4D21" w:rsidRDefault="00A75013" w:rsidP="0037371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119" w:type="pct"/>
          </w:tcPr>
          <w:p w:rsidR="00A75013" w:rsidRPr="00AE4D21" w:rsidRDefault="00A75013" w:rsidP="0037371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A75013" w:rsidRPr="00AE4D21" w:rsidRDefault="00A75013" w:rsidP="00A75013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A75013" w:rsidRPr="00AE4D21" w:rsidRDefault="00A75013" w:rsidP="00A75013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>Приложение 5</w:t>
      </w:r>
    </w:p>
    <w:p w:rsidR="00A75013" w:rsidRPr="00AE4D21" w:rsidRDefault="00A75013" w:rsidP="00A75013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sz w:val="20"/>
        </w:rPr>
      </w:pPr>
      <w:r w:rsidRPr="00AE4D21">
        <w:rPr>
          <w:rFonts w:ascii="Times New Roman" w:hAnsi="Times New Roman" w:cs="Times New Roman"/>
        </w:rPr>
        <w:t>Т</w:t>
      </w:r>
      <w:r w:rsidRPr="00AE4D21">
        <w:rPr>
          <w:rFonts w:ascii="Times New Roman" w:hAnsi="Times New Roman" w:cs="Times New Roman"/>
          <w:sz w:val="20"/>
        </w:rPr>
        <w:t xml:space="preserve">итульный лист </w:t>
      </w:r>
    </w:p>
    <w:p w:rsidR="00A75013" w:rsidRPr="00AE4D21" w:rsidRDefault="00A75013" w:rsidP="00A75013">
      <w:pPr>
        <w:pStyle w:val="5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75013" w:rsidRPr="00BC3A58" w:rsidRDefault="00A75013" w:rsidP="00A75013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A75013" w:rsidRPr="00BC3A58" w:rsidRDefault="00A75013" w:rsidP="00A75013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A75013" w:rsidRDefault="00A75013" w:rsidP="00A75013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A75013" w:rsidRDefault="00A75013" w:rsidP="00A75013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A75013" w:rsidRPr="00BC3A58" w:rsidRDefault="00A75013" w:rsidP="00A75013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A75013" w:rsidRPr="00BC3A58" w:rsidRDefault="00A75013" w:rsidP="00A75013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A75013" w:rsidRPr="00BC3A58" w:rsidRDefault="00A75013" w:rsidP="00A750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A75013" w:rsidRPr="00C153BE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>УЧЕТ И АНАЛИЗ РАСХОДОВ НА ПРОДАЖУ В ОРГАНИЗАЦИЯХ ОБЩЕСТВЕННОГО ПИТАНИЯ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A75013" w:rsidRPr="00C153BE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38.02.01 Экономика и бухгалтерский учет (по отраслям)</w:t>
      </w:r>
    </w:p>
    <w:p w:rsidR="00A75013" w:rsidRPr="00C153BE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</w:t>
      </w:r>
      <w:r w:rsidR="00373719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Бо-20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-9.1</w:t>
      </w: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A75013" w:rsidRPr="0003253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Михалева Наталья Александровна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_________</w:t>
      </w: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  <w:t xml:space="preserve">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A75013" w:rsidRPr="00C153BE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A75013" w:rsidRPr="0094001E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Е.Ю. Корнеенко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Заместитель директора                                                                                                             </w:t>
      </w:r>
      <w:r w:rsidR="000779BE">
        <w:rPr>
          <w:rFonts w:ascii="Times New Roman" w:eastAsia="Calibri" w:hAnsi="Times New Roman" w:cs="Times New Roman"/>
          <w:kern w:val="28"/>
          <w:sz w:val="28"/>
          <w:szCs w:val="28"/>
        </w:rPr>
        <w:t>по учебно-методической  работе</w:t>
      </w:r>
      <w:r w:rsidR="000779BE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____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_______            </w:t>
      </w:r>
      <w:r w:rsidR="000779BE">
        <w:rPr>
          <w:rFonts w:ascii="Times New Roman" w:eastAsia="Calibri" w:hAnsi="Times New Roman" w:cs="Times New Roman"/>
          <w:kern w:val="28"/>
          <w:sz w:val="28"/>
          <w:szCs w:val="28"/>
        </w:rPr>
        <w:t>С.Ю. Хлебникова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A75013" w:rsidRDefault="00373719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2023</w:t>
      </w:r>
      <w:r w:rsidR="00A75013"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A75013" w:rsidRPr="006324D0" w:rsidRDefault="00A75013" w:rsidP="00A75013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lastRenderedPageBreak/>
        <w:t>Оборот титульного листа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иты  </w:t>
      </w:r>
      <w:r w:rsidR="000779B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«____» _______________ 202</w:t>
      </w:r>
      <w:r w:rsidR="003737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заседания ГАК      № ___________________________</w:t>
      </w: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A75013" w:rsidRPr="00BC3A58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Секретарь ГАК 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  <w:t xml:space="preserve">       (подпись)</w:t>
      </w:r>
    </w:p>
    <w:p w:rsidR="00A75013" w:rsidRPr="00ED4395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013" w:rsidRDefault="00A75013" w:rsidP="00A75013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75013" w:rsidRDefault="00A75013" w:rsidP="00A75013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75013" w:rsidRDefault="00A75013" w:rsidP="00A75013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75013" w:rsidRDefault="00A75013" w:rsidP="00A75013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75013" w:rsidRDefault="00A75013" w:rsidP="00A75013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75013" w:rsidRDefault="00A75013" w:rsidP="00A75013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75013" w:rsidRDefault="00A75013" w:rsidP="00A75013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75013" w:rsidRPr="006324D0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A75013" w:rsidRPr="006324D0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013" w:rsidRPr="006324D0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75013" w:rsidRPr="006324D0" w:rsidRDefault="00A75013" w:rsidP="00A75013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>подпись обучающегося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A75013" w:rsidRPr="006324D0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013" w:rsidRPr="006324D0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013" w:rsidRPr="006324D0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75013" w:rsidRPr="006324D0" w:rsidRDefault="00A75013" w:rsidP="00A7501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A75013" w:rsidRPr="006324D0" w:rsidRDefault="00A75013" w:rsidP="00A75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5013" w:rsidRPr="006324D0" w:rsidRDefault="00A75013" w:rsidP="00A75013">
      <w:pPr>
        <w:spacing w:after="0"/>
        <w:ind w:firstLine="709"/>
      </w:pPr>
    </w:p>
    <w:p w:rsidR="00A75013" w:rsidRDefault="00A75013" w:rsidP="00A7501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A75013" w:rsidRPr="00AE4D21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lastRenderedPageBreak/>
        <w:t>Приложение 6</w:t>
      </w:r>
    </w:p>
    <w:p w:rsidR="00A75013" w:rsidRPr="00AE4D21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A75013" w:rsidRPr="000C19E3" w:rsidRDefault="00A75013" w:rsidP="00A75013">
      <w:pPr>
        <w:pStyle w:val="23"/>
        <w:spacing w:after="0" w:line="240" w:lineRule="auto"/>
        <w:ind w:left="2829" w:firstLine="709"/>
        <w:rPr>
          <w:rFonts w:ascii="Times New Roman" w:hAnsi="Times New Roman" w:cs="Times New Roman"/>
          <w:bCs/>
          <w:caps/>
          <w:sz w:val="28"/>
          <w:szCs w:val="32"/>
        </w:rPr>
      </w:pPr>
      <w:r w:rsidRPr="000C19E3">
        <w:rPr>
          <w:rFonts w:ascii="Times New Roman" w:hAnsi="Times New Roman" w:cs="Times New Roman"/>
          <w:bCs/>
          <w:caps/>
          <w:sz w:val="28"/>
          <w:szCs w:val="32"/>
        </w:rPr>
        <w:t>оглавление</w:t>
      </w:r>
    </w:p>
    <w:p w:rsidR="00A75013" w:rsidRDefault="00A75013" w:rsidP="00A750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A75013" w:rsidRDefault="00FA4A71" w:rsidP="00A75013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 w:rsidR="00A75013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 w:rsidR="00A75013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 4</w:t>
      </w:r>
    </w:p>
    <w:p w:rsidR="00A75013" w:rsidRDefault="00A75013" w:rsidP="00A75013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1 УЧЕТ РАСХОДОВ НА ПРОЖАЖУ В ОРГАНИЗАЦИЯХ ПИТАНИЯ..…………………………………………………………………  .7</w:t>
      </w:r>
    </w:p>
    <w:p w:rsidR="00A75013" w:rsidRDefault="00A75013" w:rsidP="00A75013">
      <w:pPr>
        <w:tabs>
          <w:tab w:val="right" w:leader="dot" w:pos="9639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       </w:t>
      </w:r>
      <w:r w:rsidRPr="00E0029E">
        <w:rPr>
          <w:rFonts w:ascii="Times New Roman" w:eastAsia="Calibri" w:hAnsi="Times New Roman" w:cs="Times New Roman"/>
          <w:noProof/>
          <w:sz w:val="28"/>
        </w:rPr>
        <w:t xml:space="preserve"> 1.1</w:t>
      </w:r>
      <w:r w:rsidRPr="00E0029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0029E">
        <w:rPr>
          <w:rFonts w:ascii="Times New Roman" w:hAnsi="Times New Roman" w:cs="Times New Roman"/>
          <w:sz w:val="28"/>
          <w:szCs w:val="28"/>
        </w:rPr>
        <w:t>Понятие расходов на продажу, цели, задачи и принципы</w:t>
      </w:r>
      <w:r>
        <w:rPr>
          <w:rFonts w:ascii="Times New Roman" w:hAnsi="Times New Roman" w:cs="Times New Roman"/>
          <w:sz w:val="28"/>
          <w:szCs w:val="28"/>
        </w:rPr>
        <w:t>….  7</w:t>
      </w:r>
      <w:r w:rsidRPr="00E0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013" w:rsidRDefault="00A75013" w:rsidP="00A75013">
      <w:pPr>
        <w:tabs>
          <w:tab w:val="right" w:leader="dot" w:pos="9639"/>
        </w:tabs>
        <w:spacing w:after="0" w:line="360" w:lineRule="auto"/>
        <w:ind w:left="1276" w:hanging="1276"/>
      </w:pPr>
      <w:r>
        <w:rPr>
          <w:rFonts w:ascii="Times New Roman" w:hAnsi="Times New Roman" w:cs="Times New Roman"/>
          <w:sz w:val="28"/>
          <w:szCs w:val="28"/>
        </w:rPr>
        <w:t xml:space="preserve">                   1.2 </w:t>
      </w:r>
      <w:r w:rsidRPr="00E0029E">
        <w:rPr>
          <w:rFonts w:ascii="Times New Roman" w:hAnsi="Times New Roman" w:cs="Times New Roman"/>
          <w:sz w:val="28"/>
          <w:szCs w:val="28"/>
        </w:rPr>
        <w:t>Классификация расходов на продажу</w:t>
      </w:r>
      <w:r w:rsidRPr="00E0029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</w:rPr>
        <w:t>.....................................  9</w:t>
      </w:r>
      <w:r w:rsidRPr="00E0029E">
        <w:t xml:space="preserve"> </w:t>
      </w:r>
    </w:p>
    <w:p w:rsidR="00A75013" w:rsidRPr="00E0029E" w:rsidRDefault="00A75013" w:rsidP="00A75013">
      <w:pPr>
        <w:tabs>
          <w:tab w:val="right" w:leader="dot" w:pos="9639"/>
        </w:tabs>
        <w:spacing w:after="0" w:line="360" w:lineRule="auto"/>
        <w:ind w:left="1276" w:hanging="1276"/>
        <w:rPr>
          <w:rFonts w:ascii="Times New Roman" w:eastAsia="Calibri" w:hAnsi="Times New Roman" w:cs="Times New Roman"/>
          <w:noProof/>
          <w:sz w:val="28"/>
          <w:szCs w:val="28"/>
        </w:rPr>
      </w:pPr>
      <w:r>
        <w:t xml:space="preserve">                           </w:t>
      </w:r>
      <w:r w:rsidRPr="00E0029E">
        <w:rPr>
          <w:rFonts w:ascii="Times New Roman" w:hAnsi="Times New Roman" w:cs="Times New Roman"/>
          <w:sz w:val="28"/>
          <w:szCs w:val="28"/>
        </w:rPr>
        <w:t>1.3Синтетический и аналитический учет расходов на продажу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E0029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A75013" w:rsidRPr="00E0029E" w:rsidRDefault="00A75013" w:rsidP="00A75013">
      <w:pPr>
        <w:tabs>
          <w:tab w:val="right" w:leader="dot" w:pos="9639"/>
        </w:tabs>
        <w:spacing w:after="0" w:line="360" w:lineRule="auto"/>
        <w:ind w:left="1276" w:hanging="1276"/>
        <w:rPr>
          <w:rFonts w:ascii="Times New Roman" w:hAnsi="Times New Roman" w:cs="Times New Roman"/>
          <w:noProof/>
          <w:sz w:val="28"/>
          <w:szCs w:val="28"/>
        </w:rPr>
      </w:pPr>
      <w:r>
        <w:t xml:space="preserve">                           </w:t>
      </w:r>
      <w:r w:rsidRPr="00E0029E">
        <w:rPr>
          <w:rFonts w:ascii="Times New Roman" w:hAnsi="Times New Roman" w:cs="Times New Roman"/>
          <w:sz w:val="28"/>
          <w:szCs w:val="28"/>
        </w:rPr>
        <w:t xml:space="preserve">1.4Учет расходов на остаток товаров </w:t>
      </w:r>
      <w:r w:rsidRPr="00E0029E">
        <w:rPr>
          <w:rFonts w:ascii="Times New Roman" w:eastAsia="Calibri" w:hAnsi="Times New Roman" w:cs="Times New Roman"/>
          <w:noProof/>
          <w:sz w:val="28"/>
          <w:szCs w:val="28"/>
        </w:rPr>
        <w:t>……………...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…………..</w:t>
      </w:r>
      <w:r w:rsidRPr="00E0029E">
        <w:rPr>
          <w:rFonts w:ascii="Times New Roman" w:eastAsia="Calibri" w:hAnsi="Times New Roman" w:cs="Times New Roman"/>
          <w:noProof/>
          <w:sz w:val="28"/>
          <w:szCs w:val="28"/>
        </w:rPr>
        <w:t>.1</w:t>
      </w:r>
      <w:r>
        <w:rPr>
          <w:rFonts w:ascii="Times New Roman" w:eastAsia="Calibri" w:hAnsi="Times New Roman" w:cs="Times New Roman"/>
          <w:noProof/>
          <w:sz w:val="28"/>
          <w:szCs w:val="28"/>
        </w:rPr>
        <w:t>8</w:t>
      </w:r>
    </w:p>
    <w:p w:rsidR="00A75013" w:rsidRDefault="00A75013" w:rsidP="00A75013">
      <w:pPr>
        <w:tabs>
          <w:tab w:val="right" w:leader="dot" w:pos="9628"/>
        </w:tabs>
        <w:spacing w:after="0" w:line="360" w:lineRule="auto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</w: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2 АНАЛИЗ ИЗДЕРЖЕК ОБРАЩЕНИЯ В ОРГАНИЗАЦИЯХ ПИТАНИЯ  ……………………………………………………………………..20</w:t>
      </w:r>
    </w:p>
    <w:p w:rsidR="00A75013" w:rsidRPr="00192285" w:rsidRDefault="00A75013" w:rsidP="00A75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       </w:t>
      </w:r>
      <w:r w:rsidRPr="0019228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92285">
        <w:rPr>
          <w:rFonts w:ascii="Times New Roman" w:hAnsi="Times New Roman" w:cs="Times New Roman"/>
          <w:sz w:val="28"/>
          <w:szCs w:val="28"/>
        </w:rPr>
        <w:t xml:space="preserve">2.1.Понятие, значение, цели и информационная база анализа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2285">
        <w:rPr>
          <w:rFonts w:ascii="Times New Roman" w:hAnsi="Times New Roman" w:cs="Times New Roman"/>
          <w:sz w:val="28"/>
          <w:szCs w:val="28"/>
        </w:rPr>
        <w:t>издержек обращения предприятий питания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………………………………….20</w:t>
      </w:r>
    </w:p>
    <w:p w:rsidR="00A75013" w:rsidRPr="00192285" w:rsidRDefault="00A75013" w:rsidP="00A75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2.2.</w:t>
      </w:r>
      <w:r w:rsidRPr="00192285">
        <w:rPr>
          <w:rFonts w:ascii="Times New Roman" w:hAnsi="Times New Roman" w:cs="Times New Roman"/>
          <w:sz w:val="28"/>
          <w:szCs w:val="28"/>
        </w:rPr>
        <w:t xml:space="preserve"> Методика анализ издержек обращения по общему уровню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A75013" w:rsidRPr="00192285" w:rsidRDefault="00A75013" w:rsidP="00A75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2.3 </w:t>
      </w:r>
      <w:r w:rsidRPr="00192285">
        <w:rPr>
          <w:rFonts w:ascii="Times New Roman" w:hAnsi="Times New Roman" w:cs="Times New Roman"/>
          <w:sz w:val="28"/>
          <w:szCs w:val="28"/>
        </w:rPr>
        <w:t>Методика анализа издержек обращения по статьям затрат</w:t>
      </w:r>
      <w:r>
        <w:rPr>
          <w:rFonts w:ascii="Times New Roman" w:hAnsi="Times New Roman" w:cs="Times New Roman"/>
          <w:sz w:val="28"/>
          <w:szCs w:val="28"/>
        </w:rPr>
        <w:t>...30</w:t>
      </w:r>
      <w:r>
        <w:rPr>
          <w:rFonts w:ascii="Times New Roman" w:eastAsia="Calibri" w:hAnsi="Times New Roman" w:cs="Times New Roman"/>
          <w:noProof/>
          <w:sz w:val="28"/>
        </w:rPr>
        <w:t xml:space="preserve">        </w:t>
      </w:r>
    </w:p>
    <w:p w:rsidR="00A75013" w:rsidRDefault="00A75013" w:rsidP="00A75013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3 УЧЕТ И АНАЛИЗ РАСХОДОВ НА ПРОДАЖУ В ОРГАНИЗАЦИЯХ ПИТАНИЯ НА ПРИМЕРЕ  ООО "МИРАЖ"…..…….36</w:t>
      </w:r>
    </w:p>
    <w:p w:rsidR="00A75013" w:rsidRPr="00192285" w:rsidRDefault="00A75013" w:rsidP="00A75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       </w:t>
      </w:r>
      <w:r w:rsidRPr="00192285">
        <w:rPr>
          <w:rFonts w:ascii="Times New Roman" w:hAnsi="Times New Roman" w:cs="Times New Roman"/>
          <w:sz w:val="28"/>
          <w:szCs w:val="28"/>
        </w:rPr>
        <w:t>3.1Экономическая характеристика исследуемого объекта</w:t>
      </w:r>
      <w:r>
        <w:rPr>
          <w:rFonts w:ascii="Times New Roman" w:hAnsi="Times New Roman" w:cs="Times New Roman"/>
          <w:sz w:val="28"/>
          <w:szCs w:val="28"/>
        </w:rPr>
        <w:t>………36</w:t>
      </w:r>
    </w:p>
    <w:p w:rsidR="00A75013" w:rsidRPr="00192285" w:rsidRDefault="00A75013" w:rsidP="00A75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3.2</w:t>
      </w:r>
      <w:r w:rsidRPr="00192285">
        <w:rPr>
          <w:rFonts w:ascii="Times New Roman" w:hAnsi="Times New Roman" w:cs="Times New Roman"/>
          <w:sz w:val="28"/>
          <w:szCs w:val="28"/>
        </w:rPr>
        <w:t>Учет расходов на продажу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……………………………………...38</w:t>
      </w:r>
    </w:p>
    <w:p w:rsidR="00A75013" w:rsidRPr="00192285" w:rsidRDefault="00A75013" w:rsidP="00A75013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285">
        <w:rPr>
          <w:rFonts w:ascii="Times New Roman" w:hAnsi="Times New Roman" w:cs="Times New Roman"/>
          <w:sz w:val="28"/>
          <w:szCs w:val="28"/>
        </w:rPr>
        <w:t>3.3Анализ издержек обращения</w:t>
      </w:r>
      <w:r w:rsidRPr="00192285">
        <w:rPr>
          <w:rFonts w:ascii="Times New Roman" w:eastAsia="Calibri" w:hAnsi="Times New Roman" w:cs="Times New Roman"/>
          <w:noProof/>
          <w:sz w:val="28"/>
          <w:szCs w:val="28"/>
        </w:rPr>
        <w:t xml:space="preserve"> ….………</w:t>
      </w:r>
      <w:r>
        <w:rPr>
          <w:rFonts w:ascii="Times New Roman" w:eastAsia="Calibri" w:hAnsi="Times New Roman" w:cs="Times New Roman"/>
          <w:noProof/>
          <w:sz w:val="28"/>
          <w:szCs w:val="28"/>
        </w:rPr>
        <w:t>……………………</w:t>
      </w:r>
      <w:r w:rsidRPr="00192285">
        <w:rPr>
          <w:rFonts w:ascii="Times New Roman" w:eastAsia="Calibri" w:hAnsi="Times New Roman" w:cs="Times New Roman"/>
          <w:noProof/>
          <w:sz w:val="28"/>
          <w:szCs w:val="28"/>
        </w:rPr>
        <w:t>….40</w:t>
      </w:r>
    </w:p>
    <w:p w:rsidR="00A75013" w:rsidRDefault="00A75013" w:rsidP="00A75013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Заключение……………………………………………………………...43</w:t>
      </w:r>
    </w:p>
    <w:p w:rsidR="00A75013" w:rsidRDefault="00A75013" w:rsidP="00A75013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ИСТОЧНИКОВ……………………….46</w:t>
      </w:r>
    </w:p>
    <w:p w:rsidR="00A75013" w:rsidRDefault="00A75013" w:rsidP="00A75013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ПРИЛОЖЕНИЕ……………………………………………………………51</w:t>
      </w:r>
    </w:p>
    <w:p w:rsidR="00A75013" w:rsidRDefault="00FA4A71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A75013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A75013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A75013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A75013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A75013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A75013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A75013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75013" w:rsidRPr="00AE4D21" w:rsidRDefault="00A75013" w:rsidP="00A7501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A75013" w:rsidRPr="00AE4D21" w:rsidRDefault="00A75013" w:rsidP="00A75013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 профессиональное образовательное учреждение</w:t>
      </w:r>
    </w:p>
    <w:p w:rsidR="00A75013" w:rsidRPr="00AE4D21" w:rsidRDefault="00A75013" w:rsidP="00A75013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Иркутский техникум экономики и права</w:t>
      </w:r>
    </w:p>
    <w:p w:rsidR="00A75013" w:rsidRPr="00AE4D21" w:rsidRDefault="00A75013" w:rsidP="00A75013">
      <w:pPr>
        <w:pStyle w:val="ab"/>
        <w:spacing w:before="0" w:after="0" w:line="276" w:lineRule="auto"/>
        <w:ind w:firstLine="709"/>
        <w:rPr>
          <w:sz w:val="26"/>
          <w:szCs w:val="26"/>
        </w:rPr>
      </w:pPr>
    </w:p>
    <w:p w:rsidR="00A75013" w:rsidRPr="00AE4D21" w:rsidRDefault="00A75013" w:rsidP="00A75013">
      <w:pPr>
        <w:pStyle w:val="ab"/>
        <w:spacing w:before="0" w:after="0" w:line="276" w:lineRule="auto"/>
        <w:ind w:firstLine="709"/>
        <w:rPr>
          <w:sz w:val="26"/>
          <w:szCs w:val="26"/>
        </w:rPr>
      </w:pPr>
      <w:r w:rsidRPr="00AE4D21">
        <w:rPr>
          <w:sz w:val="26"/>
          <w:szCs w:val="26"/>
        </w:rPr>
        <w:t xml:space="preserve">П Р О Т О К О </w:t>
      </w:r>
      <w:proofErr w:type="gramStart"/>
      <w:r w:rsidRPr="00AE4D21">
        <w:rPr>
          <w:sz w:val="26"/>
          <w:szCs w:val="26"/>
        </w:rPr>
        <w:t>Л  №</w:t>
      </w:r>
      <w:proofErr w:type="gramEnd"/>
      <w:r w:rsidRPr="00AE4D21">
        <w:rPr>
          <w:sz w:val="26"/>
          <w:szCs w:val="26"/>
        </w:rPr>
        <w:t xml:space="preserve"> _____________ </w:t>
      </w:r>
      <w:r w:rsidRPr="00AE4D21">
        <w:rPr>
          <w:sz w:val="26"/>
          <w:szCs w:val="26"/>
        </w:rPr>
        <w:br/>
        <w:t xml:space="preserve">предзащиты дипломных работ </w:t>
      </w:r>
    </w:p>
    <w:p w:rsidR="00A75013" w:rsidRPr="00AE4D21" w:rsidRDefault="00A75013" w:rsidP="00A75013">
      <w:pPr>
        <w:pStyle w:val="ab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>
        <w:rPr>
          <w:b w:val="0"/>
          <w:bCs/>
          <w:sz w:val="26"/>
          <w:szCs w:val="26"/>
        </w:rPr>
        <w:t xml:space="preserve"> 38.02.01 Экономика и бухгалтерский учет (по отраслям)</w:t>
      </w:r>
    </w:p>
    <w:p w:rsidR="00A75013" w:rsidRPr="00AE4D21" w:rsidRDefault="00A75013" w:rsidP="00A75013">
      <w:pPr>
        <w:pStyle w:val="ab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A75013" w:rsidRPr="00AE4D21" w:rsidRDefault="00A75013" w:rsidP="00A75013">
      <w:pPr>
        <w:pStyle w:val="ab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A75013" w:rsidRPr="00AE4D21" w:rsidRDefault="00A75013" w:rsidP="00A75013">
      <w:pPr>
        <w:pStyle w:val="ac"/>
        <w:spacing w:line="276" w:lineRule="auto"/>
        <w:ind w:firstLine="709"/>
        <w:rPr>
          <w:sz w:val="26"/>
          <w:szCs w:val="26"/>
        </w:rPr>
      </w:pPr>
    </w:p>
    <w:p w:rsidR="00A75013" w:rsidRPr="00AE4D21" w:rsidRDefault="00A75013" w:rsidP="00A75013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385"/>
        <w:gridCol w:w="1036"/>
        <w:gridCol w:w="2049"/>
        <w:gridCol w:w="2269"/>
        <w:gridCol w:w="2118"/>
      </w:tblGrid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A75013" w:rsidRPr="00AE4D21" w:rsidRDefault="00A75013" w:rsidP="00373719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A75013" w:rsidRPr="00AE4D21" w:rsidRDefault="00A75013" w:rsidP="00373719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A75013" w:rsidRPr="00AE4D21" w:rsidRDefault="00A75013" w:rsidP="0037371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Тема дипломной работы</w:t>
            </w:r>
          </w:p>
        </w:tc>
        <w:tc>
          <w:tcPr>
            <w:tcW w:w="2708" w:type="dxa"/>
          </w:tcPr>
          <w:p w:rsidR="00A75013" w:rsidRPr="00AE4D21" w:rsidRDefault="00A75013" w:rsidP="0037371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 дипломной работы </w:t>
            </w: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A75013" w:rsidRPr="00AE4D21" w:rsidTr="00373719">
        <w:tc>
          <w:tcPr>
            <w:tcW w:w="599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A75013" w:rsidRPr="00AE4D21" w:rsidRDefault="00A75013" w:rsidP="00373719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A75013" w:rsidRPr="00AE4D21" w:rsidRDefault="00A75013" w:rsidP="00A75013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</w:p>
    <w:p w:rsidR="00A75013" w:rsidRPr="00AE4D21" w:rsidRDefault="00A75013" w:rsidP="00A75013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Прошли предзащиту дипломной работы ____ человек, из них</w:t>
      </w:r>
    </w:p>
    <w:p w:rsidR="00A75013" w:rsidRPr="00AE4D21" w:rsidRDefault="00A75013" w:rsidP="00A75013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допущено к защите дипломной работы – ____,</w:t>
      </w:r>
    </w:p>
    <w:p w:rsidR="00A75013" w:rsidRPr="00AE4D21" w:rsidRDefault="00A75013" w:rsidP="00A75013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A75013" w:rsidRPr="00AE4D21" w:rsidRDefault="00A75013" w:rsidP="00A75013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A75013" w:rsidRPr="00AE4D21" w:rsidRDefault="00A75013" w:rsidP="00A75013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не допущены к защите – _______человек.</w:t>
      </w:r>
    </w:p>
    <w:p w:rsidR="00A75013" w:rsidRPr="00AE4D21" w:rsidRDefault="00A75013" w:rsidP="00A75013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A75013" w:rsidRPr="00AE4D21" w:rsidRDefault="00A75013" w:rsidP="00A75013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A75013" w:rsidRPr="00AE4D21" w:rsidRDefault="00A75013" w:rsidP="00A75013">
      <w:pPr>
        <w:pStyle w:val="a9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lastRenderedPageBreak/>
        <w:t>Приложение 8</w:t>
      </w:r>
    </w:p>
    <w:p w:rsidR="00A75013" w:rsidRPr="00AE4D21" w:rsidRDefault="00A75013" w:rsidP="00A75013">
      <w:pPr>
        <w:pStyle w:val="a9"/>
        <w:spacing w:line="276" w:lineRule="auto"/>
        <w:ind w:firstLine="709"/>
        <w:jc w:val="center"/>
        <w:rPr>
          <w:i/>
          <w:sz w:val="22"/>
          <w:szCs w:val="22"/>
        </w:rPr>
      </w:pPr>
      <w:r w:rsidRPr="00AE4D21">
        <w:rPr>
          <w:i/>
          <w:sz w:val="22"/>
          <w:szCs w:val="22"/>
        </w:rPr>
        <w:t xml:space="preserve">Форма отзыва руководителя дипломной работы </w:t>
      </w:r>
    </w:p>
    <w:p w:rsidR="00A75013" w:rsidRPr="00AE4D21" w:rsidRDefault="00A75013" w:rsidP="00A75013">
      <w:pPr>
        <w:pStyle w:val="a9"/>
        <w:spacing w:line="276" w:lineRule="auto"/>
        <w:ind w:firstLine="709"/>
        <w:jc w:val="center"/>
        <w:rPr>
          <w:sz w:val="24"/>
        </w:rPr>
      </w:pPr>
    </w:p>
    <w:p w:rsidR="00A75013" w:rsidRPr="00E27ED3" w:rsidRDefault="00A75013" w:rsidP="00A75013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A75013" w:rsidRPr="00E27ED3" w:rsidRDefault="00A75013" w:rsidP="00A75013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A75013" w:rsidRDefault="00A75013" w:rsidP="00A75013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A75013" w:rsidRPr="00804B5F" w:rsidRDefault="00A75013" w:rsidP="00A75013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A75013" w:rsidRPr="00804B5F" w:rsidRDefault="00A75013" w:rsidP="00A75013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Студент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lastRenderedPageBreak/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A75013" w:rsidRPr="00804B5F" w:rsidRDefault="00373719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2023</w:t>
      </w:r>
      <w:r w:rsidR="00A75013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A75013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С отзывом ознакомлен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A75013" w:rsidRPr="00804B5F" w:rsidRDefault="00A75013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A75013" w:rsidRPr="00804B5F" w:rsidRDefault="00373719" w:rsidP="00A7501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2023</w:t>
      </w:r>
      <w:r w:rsidR="00A75013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A75013" w:rsidRPr="00804B5F" w:rsidRDefault="00A75013" w:rsidP="00A75013">
      <w:pPr>
        <w:rPr>
          <w:rFonts w:ascii="Times New Roman" w:eastAsia="Arial Unicode MS" w:hAnsi="Times New Roman" w:cs="Times New Roman"/>
        </w:rPr>
      </w:pPr>
    </w:p>
    <w:p w:rsidR="00A75013" w:rsidRDefault="00A75013" w:rsidP="00A75013">
      <w:pPr>
        <w:pStyle w:val="a9"/>
        <w:spacing w:line="276" w:lineRule="auto"/>
        <w:ind w:firstLine="709"/>
        <w:jc w:val="right"/>
        <w:rPr>
          <w:rFonts w:eastAsiaTheme="majorEastAsia"/>
          <w:i/>
          <w:iCs/>
          <w:color w:val="1F4D78" w:themeColor="accent1" w:themeShade="7F"/>
        </w:rPr>
      </w:pPr>
      <w:r w:rsidRPr="00804B5F">
        <w:rPr>
          <w:rFonts w:eastAsiaTheme="majorEastAsia"/>
          <w:i/>
          <w:iCs/>
          <w:color w:val="1F4D78" w:themeColor="accent1" w:themeShade="7F"/>
        </w:rPr>
        <w:br w:type="page"/>
      </w:r>
    </w:p>
    <w:p w:rsidR="00A75013" w:rsidRDefault="00A75013" w:rsidP="00A75013">
      <w:pPr>
        <w:pStyle w:val="a9"/>
        <w:spacing w:line="276" w:lineRule="auto"/>
        <w:ind w:firstLine="709"/>
        <w:jc w:val="right"/>
        <w:rPr>
          <w:rFonts w:eastAsiaTheme="majorEastAsia"/>
          <w:i/>
          <w:iCs/>
          <w:color w:val="1F4D78" w:themeColor="accent1" w:themeShade="7F"/>
        </w:rPr>
      </w:pPr>
    </w:p>
    <w:p w:rsidR="00A75013" w:rsidRPr="00D74537" w:rsidRDefault="00A75013" w:rsidP="00A75013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1F4D78" w:themeColor="accent1" w:themeShade="7F"/>
          <w:sz w:val="28"/>
          <w:szCs w:val="28"/>
        </w:rPr>
      </w:pPr>
      <w:r w:rsidRPr="00D74537">
        <w:rPr>
          <w:rFonts w:ascii="Times New Roman" w:eastAsiaTheme="majorEastAsia" w:hAnsi="Times New Roman" w:cs="Times New Roman"/>
          <w:i/>
          <w:iCs/>
          <w:color w:val="1F4D78" w:themeColor="accent1" w:themeShade="7F"/>
          <w:sz w:val="28"/>
          <w:szCs w:val="28"/>
        </w:rPr>
        <w:t>Содержание отзыва</w:t>
      </w:r>
    </w:p>
    <w:p w:rsidR="00A75013" w:rsidRPr="00D74537" w:rsidRDefault="00A75013" w:rsidP="00A75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7">
        <w:rPr>
          <w:rFonts w:ascii="Times New Roman" w:eastAsia="Times New Roman" w:hAnsi="Times New Roman" w:cs="Times New Roman"/>
          <w:sz w:val="28"/>
          <w:szCs w:val="28"/>
        </w:rPr>
        <w:t xml:space="preserve">Отзыв руководителя должен быть </w:t>
      </w:r>
      <w:r w:rsidRPr="00D74537">
        <w:rPr>
          <w:rFonts w:ascii="Times New Roman" w:eastAsia="Times New Roman" w:hAnsi="Times New Roman" w:cs="Times New Roman"/>
          <w:b/>
          <w:sz w:val="28"/>
          <w:szCs w:val="28"/>
        </w:rPr>
        <w:t>строго индивидуальным</w:t>
      </w:r>
      <w:r w:rsidRPr="00D74537">
        <w:rPr>
          <w:rFonts w:ascii="Times New Roman" w:eastAsia="Times New Roman" w:hAnsi="Times New Roman" w:cs="Times New Roman"/>
          <w:sz w:val="28"/>
          <w:szCs w:val="28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A75013" w:rsidRPr="00D74537" w:rsidRDefault="00A75013" w:rsidP="00A750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сроки получения студентом задания на ВКР, время начала выполнения работы;</w:t>
      </w:r>
    </w:p>
    <w:p w:rsidR="00A75013" w:rsidRPr="00D74537" w:rsidRDefault="00A75013" w:rsidP="00A750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посещение студентом консультаций руководителя;</w:t>
      </w:r>
    </w:p>
    <w:p w:rsidR="00A75013" w:rsidRPr="00D74537" w:rsidRDefault="00A75013" w:rsidP="00A750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7">
        <w:rPr>
          <w:rFonts w:ascii="Times New Roman" w:eastAsia="Times New Roman" w:hAnsi="Times New Roman" w:cs="Times New Roman"/>
          <w:sz w:val="28"/>
          <w:szCs w:val="28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A75013" w:rsidRPr="00D74537" w:rsidRDefault="00A75013" w:rsidP="00A750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использование в работе средств современной вычислительной техники;</w:t>
      </w:r>
    </w:p>
    <w:p w:rsidR="00A75013" w:rsidRPr="00D74537" w:rsidRDefault="00A75013" w:rsidP="00A750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7">
        <w:rPr>
          <w:rFonts w:ascii="Times New Roman" w:hAnsi="Times New Roman" w:cs="Times New Roman"/>
          <w:sz w:val="28"/>
          <w:szCs w:val="28"/>
        </w:rPr>
        <w:t>реагирование студента на замечания руководителя, своевременность исправления замечаний;</w:t>
      </w:r>
    </w:p>
    <w:p w:rsidR="00A75013" w:rsidRPr="00804B5F" w:rsidRDefault="00A75013" w:rsidP="00A750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37">
        <w:rPr>
          <w:rFonts w:ascii="Times New Roman" w:hAnsi="Times New Roman" w:cs="Times New Roman"/>
          <w:sz w:val="28"/>
          <w:szCs w:val="28"/>
        </w:rPr>
        <w:t>полнота выполнения задания на ВКР</w:t>
      </w:r>
      <w:r w:rsidRPr="00804B5F">
        <w:rPr>
          <w:rFonts w:ascii="Times New Roman" w:hAnsi="Times New Roman" w:cs="Times New Roman"/>
        </w:rPr>
        <w:t>.</w:t>
      </w:r>
    </w:p>
    <w:p w:rsidR="00A75013" w:rsidRPr="00804B5F" w:rsidRDefault="00A75013" w:rsidP="00A75013">
      <w:pPr>
        <w:jc w:val="both"/>
        <w:rPr>
          <w:rFonts w:ascii="Times New Roman" w:hAnsi="Times New Roman" w:cs="Times New Roman"/>
        </w:rPr>
      </w:pPr>
    </w:p>
    <w:p w:rsidR="00A75013" w:rsidRDefault="00A75013" w:rsidP="00A75013">
      <w:pPr>
        <w:pStyle w:val="a9"/>
        <w:spacing w:line="276" w:lineRule="auto"/>
        <w:ind w:firstLine="709"/>
        <w:jc w:val="right"/>
        <w:rPr>
          <w:rFonts w:eastAsiaTheme="majorEastAsia"/>
          <w:i/>
          <w:iCs/>
          <w:color w:val="1F4D78" w:themeColor="accent1" w:themeShade="7F"/>
        </w:rPr>
      </w:pPr>
      <w:r w:rsidRPr="00804B5F">
        <w:br w:type="page"/>
      </w:r>
    </w:p>
    <w:p w:rsidR="00A75013" w:rsidRPr="00AE4D21" w:rsidRDefault="00A75013" w:rsidP="00A75013">
      <w:pPr>
        <w:pStyle w:val="a9"/>
        <w:spacing w:line="276" w:lineRule="auto"/>
        <w:ind w:firstLine="709"/>
        <w:jc w:val="right"/>
        <w:rPr>
          <w:iCs/>
          <w:sz w:val="24"/>
          <w:szCs w:val="24"/>
        </w:rPr>
      </w:pPr>
      <w:r w:rsidRPr="00AE4D21">
        <w:rPr>
          <w:iCs/>
          <w:sz w:val="24"/>
          <w:szCs w:val="24"/>
        </w:rPr>
        <w:lastRenderedPageBreak/>
        <w:t>Приложение 9</w:t>
      </w:r>
    </w:p>
    <w:p w:rsidR="00A75013" w:rsidRPr="00AE4D21" w:rsidRDefault="00A75013" w:rsidP="00A75013">
      <w:pPr>
        <w:pStyle w:val="a9"/>
        <w:spacing w:line="276" w:lineRule="auto"/>
        <w:ind w:firstLine="709"/>
        <w:jc w:val="right"/>
        <w:rPr>
          <w:sz w:val="24"/>
          <w:szCs w:val="24"/>
        </w:rPr>
      </w:pPr>
    </w:p>
    <w:p w:rsidR="00A75013" w:rsidRPr="00AE4D21" w:rsidRDefault="00A75013" w:rsidP="00A75013">
      <w:pPr>
        <w:pStyle w:val="a9"/>
        <w:spacing w:line="276" w:lineRule="auto"/>
        <w:ind w:firstLine="709"/>
        <w:jc w:val="center"/>
        <w:rPr>
          <w:i/>
          <w:sz w:val="22"/>
          <w:szCs w:val="22"/>
        </w:rPr>
      </w:pPr>
    </w:p>
    <w:p w:rsidR="00A75013" w:rsidRPr="00AE4D21" w:rsidRDefault="00A75013" w:rsidP="00A75013">
      <w:pPr>
        <w:pStyle w:val="a9"/>
        <w:spacing w:line="276" w:lineRule="auto"/>
        <w:ind w:firstLine="709"/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Реферат</w:t>
      </w:r>
      <w:r>
        <w:rPr>
          <w:sz w:val="26"/>
          <w:szCs w:val="26"/>
        </w:rPr>
        <w:t>,</w:t>
      </w:r>
      <w:r w:rsidRPr="0013090F">
        <w:rPr>
          <w:sz w:val="26"/>
          <w:szCs w:val="26"/>
        </w:rPr>
        <w:t xml:space="preserve"> как</w:t>
      </w:r>
      <w:r>
        <w:rPr>
          <w:color w:val="ED7D31" w:themeColor="accent2"/>
          <w:sz w:val="26"/>
          <w:szCs w:val="26"/>
        </w:rPr>
        <w:t xml:space="preserve"> </w:t>
      </w:r>
      <w:r w:rsidRPr="00AE4D21">
        <w:rPr>
          <w:sz w:val="26"/>
          <w:szCs w:val="26"/>
        </w:rPr>
        <w:t>характеристика  дипломной работы содержит:</w:t>
      </w:r>
    </w:p>
    <w:p w:rsidR="00A75013" w:rsidRPr="00AE4D21" w:rsidRDefault="00A75013" w:rsidP="00A7501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автора, номер учебной группы;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тема дипломной работы;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специальность;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актуальность, объект и предмет исследования;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цель, задачи и методы исследования;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краткое описание содержания глав;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основные результаты, раскрывающие содержание работы;</w:t>
      </w:r>
    </w:p>
    <w:p w:rsidR="00A75013" w:rsidRPr="00AE4D21" w:rsidRDefault="00A75013" w:rsidP="00A750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A75013" w:rsidRPr="00AE4D21" w:rsidRDefault="00A75013" w:rsidP="00A75013">
      <w:pPr>
        <w:pStyle w:val="a6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 w:hint="default"/>
          <w:sz w:val="26"/>
          <w:szCs w:val="26"/>
        </w:rPr>
      </w:pPr>
    </w:p>
    <w:p w:rsidR="00A75013" w:rsidRPr="00AE4D21" w:rsidRDefault="00A75013" w:rsidP="00A75013">
      <w:pPr>
        <w:rPr>
          <w:rFonts w:ascii="Times New Roman" w:hAnsi="Times New Roman"/>
        </w:rPr>
      </w:pPr>
      <w:r w:rsidRPr="00AE4D21">
        <w:rPr>
          <w:rFonts w:ascii="Times New Roman" w:hAnsi="Times New Roman"/>
        </w:rPr>
        <w:br w:type="page"/>
      </w:r>
    </w:p>
    <w:p w:rsidR="00A75013" w:rsidRPr="000C19E3" w:rsidRDefault="00A75013" w:rsidP="00A75013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</w:t>
      </w:r>
      <w:r>
        <w:rPr>
          <w:rFonts w:ascii="Times New Roman" w:eastAsia="Arial Unicode MS" w:hAnsi="Times New Roman" w:cs="Arial Unicode MS"/>
          <w:sz w:val="28"/>
          <w:szCs w:val="28"/>
        </w:rPr>
        <w:t>38.02.01</w:t>
      </w:r>
      <w:r w:rsidRPr="000C19E3">
        <w:rPr>
          <w:b/>
          <w:bCs/>
          <w:sz w:val="26"/>
          <w:szCs w:val="26"/>
        </w:rPr>
        <w:t xml:space="preserve"> </w:t>
      </w:r>
      <w:r w:rsidRPr="000C19E3">
        <w:rPr>
          <w:rFonts w:ascii="Times New Roman" w:hAnsi="Times New Roman" w:cs="Times New Roman"/>
          <w:bCs/>
          <w:sz w:val="28"/>
          <w:szCs w:val="28"/>
        </w:rPr>
        <w:t>Экономика и бухгалтерский учет (по отраслям)</w:t>
      </w:r>
    </w:p>
    <w:p w:rsidR="00A75013" w:rsidRPr="00AE4D21" w:rsidRDefault="00A75013" w:rsidP="00A75013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A75013" w:rsidRPr="00AE4D21" w:rsidRDefault="00A75013" w:rsidP="00A75013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A75013" w:rsidRPr="00AE4D21" w:rsidRDefault="00A75013" w:rsidP="00A75013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A75013" w:rsidRPr="00AE4D21" w:rsidRDefault="00A75013" w:rsidP="00A75013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A75013" w:rsidRPr="00AE4D21" w:rsidRDefault="00A75013" w:rsidP="00A75013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A75013" w:rsidRPr="00AE4D21" w:rsidRDefault="00A75013" w:rsidP="00A75013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На заседании предметно-цикловой комиссии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экономических и технологических 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дисциплин</w:t>
      </w:r>
    </w:p>
    <w:p w:rsidR="00A75013" w:rsidRPr="00AE4D21" w:rsidRDefault="00A75013" w:rsidP="00A75013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A75013" w:rsidRPr="00677FCB" w:rsidRDefault="00A75013" w:rsidP="00A75013">
      <w:pPr>
        <w:ind w:left="1276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Председатель ПЦК _____________    </w:t>
      </w:r>
      <w:r>
        <w:rPr>
          <w:rFonts w:ascii="Times New Roman" w:eastAsia="Arial Unicode MS" w:hAnsi="Times New Roman" w:cs="Arial Unicode MS"/>
          <w:sz w:val="28"/>
          <w:szCs w:val="28"/>
        </w:rPr>
        <w:t>Н.А. Михалева</w:t>
      </w:r>
    </w:p>
    <w:p w:rsidR="00A75013" w:rsidRPr="005868B1" w:rsidRDefault="00A75013">
      <w:pPr>
        <w:rPr>
          <w:rFonts w:ascii="Times New Roman" w:hAnsi="Times New Roman" w:cs="Times New Roman"/>
          <w:sz w:val="28"/>
          <w:szCs w:val="28"/>
        </w:rPr>
      </w:pPr>
    </w:p>
    <w:sectPr w:rsidR="00A75013" w:rsidRPr="005868B1" w:rsidSect="00D9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0FB"/>
    <w:multiLevelType w:val="hybridMultilevel"/>
    <w:tmpl w:val="775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780C"/>
    <w:multiLevelType w:val="hybridMultilevel"/>
    <w:tmpl w:val="87F8A7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AB31C6"/>
    <w:multiLevelType w:val="hybridMultilevel"/>
    <w:tmpl w:val="8F98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7964D4B"/>
    <w:multiLevelType w:val="hybridMultilevel"/>
    <w:tmpl w:val="0DF6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65B4"/>
    <w:multiLevelType w:val="hybridMultilevel"/>
    <w:tmpl w:val="0AD61460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45D37A1E"/>
    <w:multiLevelType w:val="hybridMultilevel"/>
    <w:tmpl w:val="474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E4928"/>
    <w:multiLevelType w:val="hybridMultilevel"/>
    <w:tmpl w:val="A3E8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DB836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5951E3"/>
    <w:multiLevelType w:val="hybridMultilevel"/>
    <w:tmpl w:val="087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3E30D13"/>
    <w:multiLevelType w:val="hybridMultilevel"/>
    <w:tmpl w:val="2BF8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F2466"/>
    <w:multiLevelType w:val="hybridMultilevel"/>
    <w:tmpl w:val="2D92A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8B1"/>
    <w:rsid w:val="000779BE"/>
    <w:rsid w:val="00100107"/>
    <w:rsid w:val="00173346"/>
    <w:rsid w:val="001A288E"/>
    <w:rsid w:val="001A42FE"/>
    <w:rsid w:val="00353FF3"/>
    <w:rsid w:val="00373719"/>
    <w:rsid w:val="00446694"/>
    <w:rsid w:val="00464016"/>
    <w:rsid w:val="004F2B4E"/>
    <w:rsid w:val="005868B1"/>
    <w:rsid w:val="009B3106"/>
    <w:rsid w:val="00A54362"/>
    <w:rsid w:val="00A75013"/>
    <w:rsid w:val="00B34250"/>
    <w:rsid w:val="00B82C78"/>
    <w:rsid w:val="00D555A1"/>
    <w:rsid w:val="00D92038"/>
    <w:rsid w:val="00E67BBB"/>
    <w:rsid w:val="00EA265C"/>
    <w:rsid w:val="00F91C0A"/>
    <w:rsid w:val="00F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8FC534-4895-4141-83DC-ACD4661D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446694"/>
    <w:pPr>
      <w:keepNext/>
      <w:spacing w:before="240" w:after="0"/>
      <w:ind w:firstLine="709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0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65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868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68B1"/>
    <w:rPr>
      <w:rFonts w:eastAsiaTheme="minorEastAsia"/>
      <w:sz w:val="16"/>
      <w:szCs w:val="16"/>
      <w:lang w:eastAsia="ru-RU"/>
    </w:rPr>
  </w:style>
  <w:style w:type="character" w:customStyle="1" w:styleId="FontStyle74">
    <w:name w:val="Font Style74"/>
    <w:rsid w:val="005868B1"/>
    <w:rPr>
      <w:rFonts w:ascii="Times New Roman" w:hAnsi="Times New Roman" w:cs="Times New Roman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868B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4466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4669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446694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6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669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E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A26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F91C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750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501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31">
    <w:name w:val="Body Text 3"/>
    <w:basedOn w:val="a"/>
    <w:link w:val="32"/>
    <w:uiPriority w:val="99"/>
    <w:unhideWhenUsed/>
    <w:rsid w:val="00A750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75013"/>
    <w:rPr>
      <w:rFonts w:eastAsiaTheme="minorEastAsi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A750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5013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A75013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A750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7">
    <w:name w:val="Title"/>
    <w:basedOn w:val="a"/>
    <w:link w:val="a8"/>
    <w:qFormat/>
    <w:rsid w:val="00A7501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A750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note text"/>
    <w:basedOn w:val="a"/>
    <w:link w:val="aa"/>
    <w:semiHidden/>
    <w:rsid w:val="00A7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75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л_назв"/>
    <w:basedOn w:val="5"/>
    <w:rsid w:val="00A75013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c">
    <w:name w:val="Нормальный"/>
    <w:basedOn w:val="a"/>
    <w:rsid w:val="00A75013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7012</Words>
  <Characters>39974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 Кимовна Урбагаева</cp:lastModifiedBy>
  <cp:revision>13</cp:revision>
  <dcterms:created xsi:type="dcterms:W3CDTF">2021-01-27T14:16:00Z</dcterms:created>
  <dcterms:modified xsi:type="dcterms:W3CDTF">2023-03-13T00:32:00Z</dcterms:modified>
</cp:coreProperties>
</file>