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45" w:rsidRDefault="006C2545" w:rsidP="006C2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теме «Мир в 1901 -1920-х гг.»</w:t>
      </w:r>
    </w:p>
    <w:p w:rsidR="006C2545" w:rsidRPr="00326324" w:rsidRDefault="006C2545" w:rsidP="006C2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24">
        <w:rPr>
          <w:rFonts w:ascii="Times New Roman" w:hAnsi="Times New Roman" w:cs="Times New Roman"/>
          <w:i/>
          <w:sz w:val="24"/>
          <w:szCs w:val="24"/>
        </w:rPr>
        <w:t>Антанта – это:</w:t>
      </w:r>
    </w:p>
    <w:p w:rsidR="006C2545" w:rsidRDefault="006C2545" w:rsidP="006C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интервенция против советской России</w:t>
      </w:r>
    </w:p>
    <w:p w:rsidR="006C2545" w:rsidRPr="001B7516" w:rsidRDefault="006C2545" w:rsidP="006C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военный союз России, Франции и Англии, заключенный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6C2545" w:rsidRDefault="006C2545" w:rsidP="006C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D8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план молниеносного разгрома Германии, разработанный английским генштабом накануне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мировой войны</w:t>
      </w:r>
    </w:p>
    <w:p w:rsidR="006C2545" w:rsidRPr="001B7516" w:rsidRDefault="006C2545" w:rsidP="006C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план экономического порабощения России западными странами после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мировой войны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324">
        <w:rPr>
          <w:rFonts w:ascii="Times New Roman" w:hAnsi="Times New Roman" w:cs="Times New Roman"/>
          <w:bCs/>
          <w:i/>
          <w:sz w:val="24"/>
          <w:szCs w:val="24"/>
        </w:rPr>
        <w:t xml:space="preserve">      2. Репарации – это:</w:t>
      </w:r>
      <w:r w:rsidRPr="00326324"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а) долги государства зарубежным державам;             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D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б</w:t>
      </w:r>
      <w:r w:rsidRPr="00A75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временное прекращение выплат государством своих внешних долгов;           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D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5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денежные взносы государства в бюджет международных организаций;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послевоенная компенсация проигравшей страны державам-победительницам</w:t>
      </w:r>
    </w:p>
    <w:p w:rsidR="006C2545" w:rsidRPr="00326324" w:rsidRDefault="006C2545" w:rsidP="006C25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6324">
        <w:rPr>
          <w:rFonts w:ascii="Times New Roman" w:hAnsi="Times New Roman" w:cs="Times New Roman"/>
          <w:i/>
          <w:sz w:val="24"/>
          <w:szCs w:val="24"/>
        </w:rPr>
        <w:t xml:space="preserve">3. США вступили в </w:t>
      </w:r>
      <w:r w:rsidRPr="0032632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26324">
        <w:rPr>
          <w:rFonts w:ascii="Times New Roman" w:hAnsi="Times New Roman" w:cs="Times New Roman"/>
          <w:i/>
          <w:sz w:val="24"/>
          <w:szCs w:val="24"/>
        </w:rPr>
        <w:t xml:space="preserve"> мировую войну: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в 1915 г.;           б</w:t>
      </w:r>
      <w:r w:rsidRPr="00A75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1916 г.;           </w:t>
      </w:r>
      <w:r w:rsidRPr="00A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5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1917 г.;              г) в 1918 г.</w:t>
      </w:r>
    </w:p>
    <w:p w:rsidR="006C2545" w:rsidRPr="00326324" w:rsidRDefault="006C2545" w:rsidP="006C25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24">
        <w:rPr>
          <w:rFonts w:ascii="Times New Roman" w:hAnsi="Times New Roman" w:cs="Times New Roman"/>
          <w:i/>
          <w:sz w:val="24"/>
          <w:szCs w:val="24"/>
        </w:rPr>
        <w:t xml:space="preserve">      4. В Битве на Марне: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впервые были применены отравляющие газы;            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</w:t>
      </w:r>
      <w:r w:rsidRPr="00A75D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германские армии были остановлены на подступах к Парижу;  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5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впервые вступили в бой части американской армии;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англичане впервые применили танки</w:t>
      </w:r>
    </w:p>
    <w:p w:rsidR="006C2545" w:rsidRPr="00326324" w:rsidRDefault="006C2545" w:rsidP="006C25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24">
        <w:rPr>
          <w:rFonts w:ascii="Times New Roman" w:hAnsi="Times New Roman" w:cs="Times New Roman"/>
          <w:i/>
          <w:sz w:val="24"/>
          <w:szCs w:val="24"/>
        </w:rPr>
        <w:t xml:space="preserve">      5. «Черным вторником» был назван: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день начала второй мировой  войны;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</w:t>
      </w:r>
      <w:r w:rsidRPr="00A75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день обвального падения курсов акций, вызвавшего Великую депрессию;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5D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день прихода Гитлера к власти в Германии;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день атомной бомбардировки Хиросимы</w:t>
      </w:r>
    </w:p>
    <w:p w:rsidR="006C2545" w:rsidRPr="00326324" w:rsidRDefault="006C2545" w:rsidP="006C25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6324">
        <w:rPr>
          <w:rFonts w:ascii="Times New Roman" w:hAnsi="Times New Roman" w:cs="Times New Roman"/>
          <w:i/>
          <w:sz w:val="24"/>
          <w:szCs w:val="24"/>
        </w:rPr>
        <w:t>6. «Новый кур» Рузвельта предусматривал: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развитие экономических связей с СССР;</w:t>
      </w:r>
    </w:p>
    <w:p w:rsidR="006C2545" w:rsidRDefault="006C2545" w:rsidP="006C254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национализацию крупных монополий;</w:t>
      </w:r>
    </w:p>
    <w:p w:rsidR="006C2545" w:rsidRDefault="006C2545" w:rsidP="006C254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государственное регулирование экономики и социальных отношений;</w:t>
      </w:r>
    </w:p>
    <w:p w:rsidR="006C2545" w:rsidRDefault="006C2545" w:rsidP="006C254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введение нового трудового законодательства</w:t>
      </w:r>
    </w:p>
    <w:p w:rsidR="006C2545" w:rsidRPr="00326324" w:rsidRDefault="006C2545" w:rsidP="006C25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6324">
        <w:rPr>
          <w:rFonts w:ascii="Times New Roman" w:hAnsi="Times New Roman" w:cs="Times New Roman"/>
          <w:i/>
          <w:sz w:val="24"/>
          <w:szCs w:val="24"/>
        </w:rPr>
        <w:t xml:space="preserve">7.  Версальский мир был подписан </w:t>
      </w:r>
      <w:proofErr w:type="gramStart"/>
      <w:r w:rsidRPr="0032632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26324">
        <w:rPr>
          <w:rFonts w:ascii="Times New Roman" w:hAnsi="Times New Roman" w:cs="Times New Roman"/>
          <w:i/>
          <w:sz w:val="24"/>
          <w:szCs w:val="24"/>
        </w:rPr>
        <w:t>:</w:t>
      </w:r>
    </w:p>
    <w:p w:rsidR="006C2545" w:rsidRDefault="006C2545" w:rsidP="006C2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1917 г.;                 б) 1918 г.;                  в) 1919 г.;                     г) 1920 г. </w:t>
      </w:r>
    </w:p>
    <w:p w:rsidR="006C2545" w:rsidRPr="00326324" w:rsidRDefault="006C2545" w:rsidP="006C2545">
      <w:pPr>
        <w:rPr>
          <w:rFonts w:ascii="Times New Roman" w:hAnsi="Times New Roman" w:cs="Times New Roman"/>
          <w:i/>
          <w:sz w:val="24"/>
          <w:szCs w:val="24"/>
        </w:rPr>
      </w:pPr>
      <w:r w:rsidRPr="00326324">
        <w:rPr>
          <w:rFonts w:ascii="Times New Roman" w:hAnsi="Times New Roman" w:cs="Times New Roman"/>
          <w:i/>
          <w:sz w:val="24"/>
          <w:szCs w:val="24"/>
        </w:rPr>
        <w:t xml:space="preserve">      8.  К истории первой мировой войны не относится название: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Верден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б</w:t>
      </w:r>
      <w:r w:rsidRPr="00A75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Сараево;        </w:t>
      </w:r>
      <w:r w:rsidRPr="00A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5D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Компьен</w:t>
      </w:r>
      <w:proofErr w:type="spellEnd"/>
    </w:p>
    <w:p w:rsidR="006C2545" w:rsidRPr="00326324" w:rsidRDefault="006C2545" w:rsidP="006C25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6324">
        <w:rPr>
          <w:rFonts w:ascii="Times New Roman" w:hAnsi="Times New Roman" w:cs="Times New Roman"/>
          <w:i/>
          <w:sz w:val="24"/>
          <w:szCs w:val="24"/>
        </w:rPr>
        <w:t xml:space="preserve">9. Мировой экономический кризис произошел </w:t>
      </w:r>
      <w:proofErr w:type="gramStart"/>
      <w:r w:rsidRPr="0032632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26324">
        <w:rPr>
          <w:rFonts w:ascii="Times New Roman" w:hAnsi="Times New Roman" w:cs="Times New Roman"/>
          <w:i/>
          <w:sz w:val="24"/>
          <w:szCs w:val="24"/>
        </w:rPr>
        <w:t xml:space="preserve">:       </w:t>
      </w:r>
    </w:p>
    <w:p w:rsidR="006C2545" w:rsidRDefault="006C2545" w:rsidP="006C2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1918-1919 гг.;            б) 1924-1929 гг.;                  в) 1929-1933 гг.;               г) 1936-1939 гг.</w:t>
      </w:r>
    </w:p>
    <w:p w:rsidR="006C2545" w:rsidRPr="00326324" w:rsidRDefault="006C2545" w:rsidP="006C25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6324">
        <w:rPr>
          <w:rFonts w:ascii="Times New Roman" w:hAnsi="Times New Roman" w:cs="Times New Roman"/>
          <w:i/>
          <w:sz w:val="24"/>
          <w:szCs w:val="24"/>
        </w:rPr>
        <w:t>10.  Лига Наций была создана: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накануне второй мировой войны для борьбы против Гитлера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</w:t>
      </w:r>
      <w:r w:rsidRPr="00A75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с целью предотвратить мировую войну;  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5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сразу после первой мировой войны для поддержания мира;   </w:t>
      </w:r>
    </w:p>
    <w:p w:rsidR="006C2545" w:rsidRDefault="006C2545" w:rsidP="006C2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после Великой депрессии для стабилизации мировой экономики</w:t>
      </w:r>
    </w:p>
    <w:p w:rsidR="008A67C6" w:rsidRDefault="006C2545">
      <w:bookmarkStart w:id="0" w:name="_GoBack"/>
      <w:bookmarkEnd w:id="0"/>
    </w:p>
    <w:sectPr w:rsidR="008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6110"/>
    <w:multiLevelType w:val="hybridMultilevel"/>
    <w:tmpl w:val="725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51"/>
    <w:rsid w:val="00496ECB"/>
    <w:rsid w:val="006C2545"/>
    <w:rsid w:val="006D419F"/>
    <w:rsid w:val="00F6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4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4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2014-02-24T23:22:00Z</dcterms:created>
  <dcterms:modified xsi:type="dcterms:W3CDTF">2014-02-24T23:22:00Z</dcterms:modified>
</cp:coreProperties>
</file>